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986" w:rsidRDefault="00720986" w:rsidP="00CC3508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20986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8165658"/>
            <wp:effectExtent l="0" t="0" r="0" b="0"/>
            <wp:docPr id="1" name="Рисунок 1" descr="E:\обложки\img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бложки\img0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br w:type="page"/>
      </w:r>
    </w:p>
    <w:p w:rsidR="00CC3508" w:rsidRPr="00CC3508" w:rsidRDefault="00CC3508" w:rsidP="00CC3508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C3508">
        <w:rPr>
          <w:rFonts w:ascii="Times New Roman" w:hAnsi="Times New Roman" w:cs="Times New Roman"/>
          <w:sz w:val="28"/>
        </w:rPr>
        <w:lastRenderedPageBreak/>
        <w:t>Муниципальное бюджетное общеобразовательное учреждение</w:t>
      </w:r>
    </w:p>
    <w:p w:rsidR="00CC3508" w:rsidRPr="00CC3508" w:rsidRDefault="00CC3508" w:rsidP="00CC3508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C3508">
        <w:rPr>
          <w:rFonts w:ascii="Times New Roman" w:hAnsi="Times New Roman" w:cs="Times New Roman"/>
          <w:sz w:val="28"/>
        </w:rPr>
        <w:t>«Дорогорская средняя школа Мезенского района»</w:t>
      </w:r>
    </w:p>
    <w:p w:rsidR="00CC3508" w:rsidRPr="00CC3508" w:rsidRDefault="00CC3508" w:rsidP="00CC3508">
      <w:pPr>
        <w:jc w:val="center"/>
        <w:rPr>
          <w:rFonts w:ascii="Times New Roman" w:hAnsi="Times New Roman" w:cs="Times New Roman"/>
          <w:b/>
          <w:bCs/>
          <w:sz w:val="40"/>
        </w:rPr>
      </w:pPr>
    </w:p>
    <w:tbl>
      <w:tblPr>
        <w:tblW w:w="5628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9"/>
        <w:gridCol w:w="3697"/>
        <w:gridCol w:w="3387"/>
      </w:tblGrid>
      <w:tr w:rsidR="00CC3508" w:rsidRPr="00CC3508" w:rsidTr="005D7A1A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08" w:rsidRPr="00CC3508" w:rsidRDefault="00CC3508" w:rsidP="005D7A1A">
            <w:pPr>
              <w:tabs>
                <w:tab w:val="left" w:pos="9288"/>
              </w:tabs>
              <w:rPr>
                <w:rFonts w:ascii="Times New Roman" w:hAnsi="Times New Roman" w:cs="Times New Roman"/>
              </w:rPr>
            </w:pPr>
            <w:r w:rsidRPr="00CC3508">
              <w:rPr>
                <w:rFonts w:ascii="Times New Roman" w:hAnsi="Times New Roman" w:cs="Times New Roman"/>
                <w:b/>
              </w:rPr>
              <w:t>Рассмотрена</w:t>
            </w:r>
            <w:r w:rsidRPr="00CC3508">
              <w:rPr>
                <w:rFonts w:ascii="Times New Roman" w:hAnsi="Times New Roman" w:cs="Times New Roman"/>
              </w:rPr>
              <w:t xml:space="preserve"> на заседании</w:t>
            </w:r>
          </w:p>
          <w:p w:rsidR="00CC3508" w:rsidRPr="00CC3508" w:rsidRDefault="00CC3508" w:rsidP="005D7A1A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 w:rsidRPr="00CC3508">
              <w:rPr>
                <w:rFonts w:ascii="Times New Roman" w:hAnsi="Times New Roman" w:cs="Times New Roman"/>
              </w:rPr>
              <w:t>Методического совета школы</w:t>
            </w:r>
          </w:p>
          <w:p w:rsidR="00CC3508" w:rsidRPr="00CC3508" w:rsidRDefault="00CC3508" w:rsidP="005D7A1A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</w:p>
          <w:p w:rsidR="00CC3508" w:rsidRPr="00CC3508" w:rsidRDefault="00CC3508" w:rsidP="005D7A1A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 w:rsidRPr="00CC3508">
              <w:rPr>
                <w:rFonts w:ascii="Times New Roman" w:hAnsi="Times New Roman" w:cs="Times New Roman"/>
              </w:rPr>
              <w:t xml:space="preserve">Протокол №  ___  от </w:t>
            </w:r>
          </w:p>
          <w:p w:rsidR="00CC3508" w:rsidRPr="00CC3508" w:rsidRDefault="00CC3508" w:rsidP="00CC3508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 w:rsidRPr="00CC3508">
              <w:rPr>
                <w:rFonts w:ascii="Times New Roman" w:hAnsi="Times New Roman" w:cs="Times New Roman"/>
              </w:rPr>
              <w:t>«____»_______________20</w:t>
            </w:r>
            <w:r w:rsidR="00D1491A">
              <w:rPr>
                <w:rFonts w:ascii="Times New Roman" w:hAnsi="Times New Roman" w:cs="Times New Roman"/>
                <w:lang w:val="tt-RU"/>
              </w:rPr>
              <w:t>19</w:t>
            </w:r>
            <w:r w:rsidRPr="00CC3508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08" w:rsidRPr="00CC3508" w:rsidRDefault="00CC3508" w:rsidP="005D7A1A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</w:rPr>
            </w:pPr>
            <w:r w:rsidRPr="00CC3508"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CC3508" w:rsidRPr="00CC3508" w:rsidRDefault="00CC3508" w:rsidP="005D7A1A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 w:rsidRPr="00CC3508"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CC3508" w:rsidRPr="00CC3508" w:rsidRDefault="00CC3508" w:rsidP="005D7A1A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 w:rsidRPr="00CC3508">
              <w:rPr>
                <w:rFonts w:ascii="Times New Roman" w:hAnsi="Times New Roman" w:cs="Times New Roman"/>
              </w:rPr>
              <w:t>________________М.В.Жидких</w:t>
            </w:r>
          </w:p>
          <w:p w:rsidR="00CC3508" w:rsidRPr="00CC3508" w:rsidRDefault="00CC3508" w:rsidP="005D7A1A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</w:p>
          <w:p w:rsidR="00CC3508" w:rsidRPr="00CC3508" w:rsidRDefault="00CC3508" w:rsidP="00CC3508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 w:rsidRPr="00CC3508">
              <w:rPr>
                <w:rFonts w:ascii="Times New Roman" w:hAnsi="Times New Roman" w:cs="Times New Roman"/>
              </w:rPr>
              <w:t>«____»____________20</w:t>
            </w:r>
            <w:r w:rsidR="00D1491A">
              <w:rPr>
                <w:rFonts w:ascii="Times New Roman" w:hAnsi="Times New Roman" w:cs="Times New Roman"/>
                <w:lang w:val="tt-RU"/>
              </w:rPr>
              <w:t>19</w:t>
            </w:r>
            <w:r w:rsidRPr="00CC3508"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Pr="00CC3508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08" w:rsidRPr="00CC3508" w:rsidRDefault="00CC3508" w:rsidP="005D7A1A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</w:rPr>
            </w:pPr>
            <w:r w:rsidRPr="00CC3508"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CC3508" w:rsidRPr="00CC3508" w:rsidRDefault="00CC3508" w:rsidP="005D7A1A">
            <w:pPr>
              <w:tabs>
                <w:tab w:val="left" w:pos="9288"/>
              </w:tabs>
              <w:rPr>
                <w:rFonts w:ascii="Times New Roman" w:hAnsi="Times New Roman" w:cs="Times New Roman"/>
              </w:rPr>
            </w:pPr>
            <w:r w:rsidRPr="00CC3508">
              <w:rPr>
                <w:rFonts w:ascii="Times New Roman" w:hAnsi="Times New Roman" w:cs="Times New Roman"/>
              </w:rPr>
              <w:t>Директор МБОУ «Дорогорская средняя школа»</w:t>
            </w:r>
          </w:p>
          <w:p w:rsidR="00CC3508" w:rsidRPr="00CC3508" w:rsidRDefault="00CC3508" w:rsidP="005D7A1A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 w:rsidRPr="00CC3508">
              <w:rPr>
                <w:rFonts w:ascii="Times New Roman" w:hAnsi="Times New Roman" w:cs="Times New Roman"/>
              </w:rPr>
              <w:t>______________А.В.Башловкина</w:t>
            </w:r>
          </w:p>
          <w:p w:rsidR="00CC3508" w:rsidRPr="00CC3508" w:rsidRDefault="00CC3508" w:rsidP="00CC3508">
            <w:pPr>
              <w:tabs>
                <w:tab w:val="left" w:pos="9288"/>
              </w:tabs>
              <w:rPr>
                <w:rFonts w:ascii="Times New Roman" w:hAnsi="Times New Roman" w:cs="Times New Roman"/>
              </w:rPr>
            </w:pPr>
            <w:r w:rsidRPr="00CC3508">
              <w:rPr>
                <w:rFonts w:ascii="Times New Roman" w:hAnsi="Times New Roman" w:cs="Times New Roman"/>
              </w:rPr>
              <w:t>Приказ № ___ от «___»__________</w:t>
            </w:r>
            <w:r w:rsidRPr="00CC3508">
              <w:rPr>
                <w:rFonts w:ascii="Times New Roman" w:hAnsi="Times New Roman" w:cs="Times New Roman"/>
                <w:lang w:val="tt-RU"/>
              </w:rPr>
              <w:t xml:space="preserve">  </w:t>
            </w:r>
            <w:r w:rsidRPr="00CC3508">
              <w:rPr>
                <w:rFonts w:ascii="Times New Roman" w:hAnsi="Times New Roman" w:cs="Times New Roman"/>
              </w:rPr>
              <w:t>20</w:t>
            </w:r>
            <w:r w:rsidR="00D1491A">
              <w:rPr>
                <w:rFonts w:ascii="Times New Roman" w:hAnsi="Times New Roman" w:cs="Times New Roman"/>
                <w:lang w:val="tt-RU"/>
              </w:rPr>
              <w:t>19</w:t>
            </w:r>
            <w:r w:rsidRPr="00CC350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C3508" w:rsidRPr="00CC3508" w:rsidRDefault="00CC3508" w:rsidP="00CC3508">
      <w:pPr>
        <w:jc w:val="center"/>
        <w:rPr>
          <w:rFonts w:ascii="Times New Roman" w:hAnsi="Times New Roman" w:cs="Times New Roman"/>
          <w:b/>
          <w:bCs/>
          <w:sz w:val="40"/>
        </w:rPr>
      </w:pPr>
    </w:p>
    <w:p w:rsidR="00CC3508" w:rsidRPr="00CC3508" w:rsidRDefault="00CC3508" w:rsidP="00CC3508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508">
        <w:rPr>
          <w:rFonts w:ascii="Times New Roman" w:hAnsi="Times New Roman" w:cs="Times New Roman"/>
          <w:b/>
          <w:bCs/>
          <w:color w:val="000000"/>
          <w:sz w:val="40"/>
          <w:szCs w:val="40"/>
        </w:rPr>
        <w:t>Рабочая программа</w:t>
      </w:r>
    </w:p>
    <w:p w:rsidR="00CC3508" w:rsidRPr="00CC3508" w:rsidRDefault="00CC3508" w:rsidP="00CC3508">
      <w:pPr>
        <w:pStyle w:val="a3"/>
        <w:kinsoku w:val="0"/>
        <w:overflowPunct w:val="0"/>
        <w:spacing w:before="58" w:after="0"/>
        <w:jc w:val="center"/>
        <w:textAlignment w:val="baseline"/>
        <w:rPr>
          <w:b/>
          <w:i/>
          <w:sz w:val="28"/>
          <w:szCs w:val="28"/>
        </w:rPr>
      </w:pPr>
      <w:r w:rsidRPr="00CC3508">
        <w:rPr>
          <w:b/>
          <w:i/>
          <w:sz w:val="28"/>
          <w:szCs w:val="28"/>
        </w:rPr>
        <w:t>по учебному предмету «Черчение»</w:t>
      </w:r>
    </w:p>
    <w:p w:rsidR="00CC3508" w:rsidRPr="00CC3508" w:rsidRDefault="00CC3508" w:rsidP="00CC3508">
      <w:pPr>
        <w:pStyle w:val="a3"/>
        <w:kinsoku w:val="0"/>
        <w:overflowPunct w:val="0"/>
        <w:spacing w:before="67" w:after="0"/>
        <w:ind w:left="547" w:hanging="547"/>
        <w:textAlignment w:val="baseline"/>
        <w:rPr>
          <w:sz w:val="28"/>
          <w:szCs w:val="28"/>
        </w:rPr>
      </w:pPr>
      <w:r w:rsidRPr="00CC3508">
        <w:rPr>
          <w:sz w:val="28"/>
          <w:szCs w:val="28"/>
        </w:rPr>
        <w:t>Уровень образования: основное общее образование 8-9 классы</w:t>
      </w:r>
    </w:p>
    <w:p w:rsidR="00CC3508" w:rsidRPr="00CC3508" w:rsidRDefault="00CC3508" w:rsidP="00CC3508">
      <w:pPr>
        <w:pStyle w:val="a3"/>
        <w:kinsoku w:val="0"/>
        <w:overflowPunct w:val="0"/>
        <w:spacing w:before="0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CC3508">
        <w:rPr>
          <w:sz w:val="28"/>
          <w:szCs w:val="28"/>
        </w:rPr>
        <w:t>Количество часов</w:t>
      </w:r>
      <w:r w:rsidR="00E761B7">
        <w:rPr>
          <w:sz w:val="28"/>
          <w:szCs w:val="28"/>
        </w:rPr>
        <w:t xml:space="preserve"> в 8 классе – 1 час в неделю; 34 часа</w:t>
      </w:r>
    </w:p>
    <w:p w:rsidR="00CC3508" w:rsidRPr="00CC3508" w:rsidRDefault="00CC3508" w:rsidP="00CC3508">
      <w:pPr>
        <w:pStyle w:val="a3"/>
        <w:kinsoku w:val="0"/>
        <w:overflowPunct w:val="0"/>
        <w:spacing w:before="0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CC3508">
        <w:rPr>
          <w:sz w:val="28"/>
          <w:szCs w:val="28"/>
        </w:rPr>
        <w:t>Количество часов в 9 классе – 1 час в неделю; 34 часа</w:t>
      </w:r>
    </w:p>
    <w:p w:rsidR="00CC3508" w:rsidRPr="00CC3508" w:rsidRDefault="00CC3508" w:rsidP="00CC3508">
      <w:pPr>
        <w:pStyle w:val="a3"/>
        <w:kinsoku w:val="0"/>
        <w:overflowPunct w:val="0"/>
        <w:spacing w:before="0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CC3508">
        <w:rPr>
          <w:sz w:val="28"/>
          <w:szCs w:val="28"/>
        </w:rPr>
        <w:t>Количес</w:t>
      </w:r>
      <w:r w:rsidR="00E761B7">
        <w:rPr>
          <w:sz w:val="28"/>
          <w:szCs w:val="28"/>
        </w:rPr>
        <w:t>тво часов за период обучения: 68</w:t>
      </w:r>
      <w:r w:rsidRPr="00CC3508">
        <w:rPr>
          <w:sz w:val="28"/>
          <w:szCs w:val="28"/>
        </w:rPr>
        <w:t xml:space="preserve"> часов.</w:t>
      </w:r>
    </w:p>
    <w:p w:rsidR="00CC3508" w:rsidRPr="00CC3508" w:rsidRDefault="00CC3508" w:rsidP="00CC3508">
      <w:pPr>
        <w:pStyle w:val="a3"/>
        <w:kinsoku w:val="0"/>
        <w:overflowPunct w:val="0"/>
        <w:spacing w:before="0" w:beforeAutospacing="0" w:after="0" w:afterAutospacing="0"/>
        <w:ind w:left="547" w:hanging="547"/>
        <w:textAlignment w:val="baseline"/>
        <w:rPr>
          <w:sz w:val="28"/>
          <w:szCs w:val="28"/>
        </w:rPr>
      </w:pPr>
    </w:p>
    <w:p w:rsidR="00CC3508" w:rsidRPr="00CC3508" w:rsidRDefault="00D1491A" w:rsidP="00CC3508">
      <w:pPr>
        <w:pStyle w:val="a3"/>
        <w:kinsoku w:val="0"/>
        <w:overflowPunct w:val="0"/>
        <w:spacing w:before="0" w:beforeAutospacing="0" w:after="0" w:afterAutospacing="0"/>
        <w:ind w:left="547" w:hanging="547"/>
        <w:textAlignment w:val="baseline"/>
        <w:rPr>
          <w:sz w:val="28"/>
          <w:szCs w:val="28"/>
        </w:rPr>
      </w:pPr>
      <w:r>
        <w:rPr>
          <w:sz w:val="28"/>
          <w:szCs w:val="28"/>
        </w:rPr>
        <w:t>Срок реализации программы: 2019-2020</w:t>
      </w:r>
      <w:r w:rsidR="00CC3508" w:rsidRPr="00CC3508">
        <w:rPr>
          <w:sz w:val="28"/>
          <w:szCs w:val="28"/>
        </w:rPr>
        <w:t xml:space="preserve"> уч. год.</w:t>
      </w:r>
    </w:p>
    <w:p w:rsidR="00CC3508" w:rsidRPr="00CC3508" w:rsidRDefault="00CC3508" w:rsidP="00CC3508">
      <w:pPr>
        <w:pStyle w:val="a3"/>
        <w:kinsoku w:val="0"/>
        <w:overflowPunct w:val="0"/>
        <w:spacing w:before="0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CC3508">
        <w:rPr>
          <w:sz w:val="28"/>
          <w:szCs w:val="28"/>
        </w:rPr>
        <w:t>Учитель: Лочехина Ольга Владимировна</w:t>
      </w:r>
    </w:p>
    <w:p w:rsidR="00CC3508" w:rsidRDefault="00CC3508" w:rsidP="00CC3508">
      <w:pPr>
        <w:pStyle w:val="a3"/>
        <w:kinsoku w:val="0"/>
        <w:overflowPunct w:val="0"/>
        <w:spacing w:before="0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CC3508">
        <w:rPr>
          <w:sz w:val="28"/>
          <w:szCs w:val="28"/>
        </w:rPr>
        <w:t>Квалификационная категория:  первая</w:t>
      </w:r>
    </w:p>
    <w:p w:rsidR="00CC3508" w:rsidRPr="00CC3508" w:rsidRDefault="00CC3508" w:rsidP="00CC3508">
      <w:pPr>
        <w:pStyle w:val="a3"/>
        <w:kinsoku w:val="0"/>
        <w:overflowPunct w:val="0"/>
        <w:spacing w:before="0" w:beforeAutospacing="0" w:after="0" w:afterAutospacing="0"/>
        <w:ind w:left="547" w:hanging="547"/>
        <w:textAlignment w:val="baseline"/>
        <w:rPr>
          <w:sz w:val="28"/>
          <w:szCs w:val="28"/>
        </w:rPr>
      </w:pPr>
    </w:p>
    <w:p w:rsidR="00CC3508" w:rsidRPr="00CC3508" w:rsidRDefault="00CC3508" w:rsidP="00CC3508">
      <w:pPr>
        <w:pStyle w:val="a3"/>
        <w:kinsoku w:val="0"/>
        <w:overflowPunct w:val="0"/>
        <w:spacing w:before="0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CC3508">
        <w:rPr>
          <w:sz w:val="28"/>
          <w:szCs w:val="28"/>
        </w:rPr>
        <w:t>Программа разработана в соответствии с:</w:t>
      </w:r>
    </w:p>
    <w:p w:rsidR="00CC3508" w:rsidRPr="00CC3508" w:rsidRDefault="00CC3508" w:rsidP="00CC3508">
      <w:pPr>
        <w:pStyle w:val="a3"/>
        <w:numPr>
          <w:ilvl w:val="0"/>
          <w:numId w:val="10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C3508">
        <w:rPr>
          <w:sz w:val="28"/>
          <w:szCs w:val="28"/>
        </w:rPr>
        <w:t>Федеральным государственным образовательным стандартом основного общего образования;</w:t>
      </w:r>
    </w:p>
    <w:p w:rsidR="00CC3508" w:rsidRPr="00CC3508" w:rsidRDefault="00CC3508" w:rsidP="00CC3508">
      <w:pPr>
        <w:pStyle w:val="a3"/>
        <w:numPr>
          <w:ilvl w:val="0"/>
          <w:numId w:val="10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C3508">
        <w:rPr>
          <w:sz w:val="28"/>
          <w:szCs w:val="28"/>
        </w:rPr>
        <w:t>основной общеобразовательной программой школы;</w:t>
      </w:r>
    </w:p>
    <w:p w:rsidR="00CC3508" w:rsidRPr="00CC3508" w:rsidRDefault="00CC3508" w:rsidP="00CC3508">
      <w:pPr>
        <w:pStyle w:val="a3"/>
        <w:numPr>
          <w:ilvl w:val="0"/>
          <w:numId w:val="10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C3508">
        <w:rPr>
          <w:sz w:val="28"/>
          <w:szCs w:val="28"/>
        </w:rPr>
        <w:t xml:space="preserve">примерной образовательной программой по черчению; </w:t>
      </w:r>
    </w:p>
    <w:p w:rsidR="00CC3508" w:rsidRPr="00CC3508" w:rsidRDefault="00CC3508" w:rsidP="00CC3508">
      <w:pPr>
        <w:pStyle w:val="a3"/>
        <w:numPr>
          <w:ilvl w:val="0"/>
          <w:numId w:val="10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C3508">
        <w:rPr>
          <w:sz w:val="28"/>
          <w:szCs w:val="28"/>
        </w:rPr>
        <w:t xml:space="preserve"> на основе авторской программы по черчению / авт.- сост.: А.Д. Ботвинников, И.С. Вышнепольский/</w:t>
      </w:r>
    </w:p>
    <w:p w:rsidR="00CC3508" w:rsidRDefault="00CC3508" w:rsidP="00CC3508">
      <w:pPr>
        <w:tabs>
          <w:tab w:val="left" w:pos="949"/>
        </w:tabs>
        <w:rPr>
          <w:rFonts w:ascii="Times New Roman" w:hAnsi="Times New Roman" w:cs="Times New Roman"/>
        </w:rPr>
      </w:pPr>
    </w:p>
    <w:p w:rsidR="00CC3508" w:rsidRDefault="00CC3508" w:rsidP="00CC3508">
      <w:pPr>
        <w:tabs>
          <w:tab w:val="left" w:pos="949"/>
        </w:tabs>
        <w:rPr>
          <w:rFonts w:ascii="Times New Roman" w:hAnsi="Times New Roman" w:cs="Times New Roman"/>
        </w:rPr>
      </w:pPr>
    </w:p>
    <w:p w:rsidR="00CC3508" w:rsidRDefault="00CC3508" w:rsidP="00CC3508">
      <w:pPr>
        <w:tabs>
          <w:tab w:val="left" w:pos="949"/>
        </w:tabs>
        <w:rPr>
          <w:rFonts w:ascii="Times New Roman" w:hAnsi="Times New Roman" w:cs="Times New Roman"/>
        </w:rPr>
      </w:pPr>
    </w:p>
    <w:p w:rsidR="00CC3508" w:rsidRPr="00CC3508" w:rsidRDefault="00CC3508" w:rsidP="00CC3508">
      <w:pPr>
        <w:tabs>
          <w:tab w:val="left" w:pos="949"/>
        </w:tabs>
        <w:rPr>
          <w:rFonts w:ascii="Times New Roman" w:hAnsi="Times New Roman" w:cs="Times New Roman"/>
        </w:rPr>
      </w:pPr>
    </w:p>
    <w:p w:rsidR="00CC3508" w:rsidRPr="00CC3508" w:rsidRDefault="00CC3508" w:rsidP="00CC3508">
      <w:pPr>
        <w:tabs>
          <w:tab w:val="left" w:pos="949"/>
        </w:tabs>
        <w:jc w:val="center"/>
        <w:rPr>
          <w:rFonts w:ascii="Times New Roman" w:hAnsi="Times New Roman" w:cs="Times New Roman"/>
        </w:rPr>
      </w:pPr>
      <w:r w:rsidRPr="00CC3508">
        <w:rPr>
          <w:rFonts w:ascii="Times New Roman" w:hAnsi="Times New Roman" w:cs="Times New Roman"/>
          <w:lang w:val="en-US"/>
        </w:rPr>
        <w:t>c</w:t>
      </w:r>
      <w:r w:rsidRPr="00CC3508">
        <w:rPr>
          <w:rFonts w:ascii="Times New Roman" w:hAnsi="Times New Roman" w:cs="Times New Roman"/>
        </w:rPr>
        <w:t>. Дорогорское</w:t>
      </w:r>
    </w:p>
    <w:p w:rsidR="00CC3508" w:rsidRPr="00CC3508" w:rsidRDefault="00D1491A" w:rsidP="00CC3508">
      <w:pPr>
        <w:tabs>
          <w:tab w:val="left" w:pos="94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 w:rsidR="00CC3508" w:rsidRPr="00CC3508">
        <w:rPr>
          <w:rFonts w:ascii="Times New Roman" w:hAnsi="Times New Roman" w:cs="Times New Roman"/>
        </w:rPr>
        <w:t xml:space="preserve"> г</w:t>
      </w:r>
    </w:p>
    <w:p w:rsidR="00CC3508" w:rsidRDefault="00CC3508" w:rsidP="00B56667">
      <w:pPr>
        <w:pStyle w:val="a3"/>
        <w:numPr>
          <w:ilvl w:val="0"/>
          <w:numId w:val="1"/>
        </w:numPr>
        <w:shd w:val="clear" w:color="auto" w:fill="FFFFFF"/>
        <w:jc w:val="center"/>
        <w:rPr>
          <w:rFonts w:ascii="Georgia" w:hAnsi="Georgia"/>
          <w:b/>
          <w:bCs/>
          <w:color w:val="000000"/>
          <w:shd w:val="clear" w:color="auto" w:fill="FFFFFF"/>
        </w:rPr>
        <w:sectPr w:rsidR="00CC3508" w:rsidSect="00CC3508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56667" w:rsidRPr="006D60AC" w:rsidRDefault="00B56667" w:rsidP="00B56667">
      <w:pPr>
        <w:pStyle w:val="a3"/>
        <w:numPr>
          <w:ilvl w:val="0"/>
          <w:numId w:val="1"/>
        </w:numPr>
        <w:shd w:val="clear" w:color="auto" w:fill="FFFFFF"/>
        <w:jc w:val="center"/>
        <w:rPr>
          <w:rFonts w:ascii="Georgia" w:hAnsi="Georgia"/>
          <w:color w:val="000000"/>
        </w:rPr>
      </w:pPr>
      <w:r w:rsidRPr="006D60AC">
        <w:rPr>
          <w:rFonts w:ascii="Georgia" w:hAnsi="Georgia"/>
          <w:b/>
          <w:bCs/>
          <w:color w:val="000000"/>
          <w:shd w:val="clear" w:color="auto" w:fill="FFFFFF"/>
        </w:rPr>
        <w:lastRenderedPageBreak/>
        <w:t>Пояснительная записка</w:t>
      </w:r>
    </w:p>
    <w:p w:rsidR="00B56667" w:rsidRPr="00B56667" w:rsidRDefault="00CC3508" w:rsidP="00B5666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П</w:t>
      </w:r>
      <w:r w:rsidR="00B56667" w:rsidRPr="00B56667">
        <w:rPr>
          <w:color w:val="000000"/>
        </w:rPr>
        <w:t>рограмма по черчению для 8</w:t>
      </w:r>
      <w:r w:rsidR="00BF39C4">
        <w:rPr>
          <w:color w:val="000000"/>
        </w:rPr>
        <w:t xml:space="preserve"> </w:t>
      </w:r>
      <w:r w:rsidR="00B56667" w:rsidRPr="00B56667">
        <w:rPr>
          <w:color w:val="000000"/>
        </w:rPr>
        <w:t>- 9 классов создана на основе федерального компонента государственного стандарта основного общего образования и программы общеобразовательных учреждений «Черчение», авторы: А.Д. Ботвинников, И.С. Вышнепольский, В.А. Гервер, М. М. Селиверстов.- М.: Просвещение, 2004.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черчения, которые определены стандартом.</w:t>
      </w:r>
    </w:p>
    <w:p w:rsidR="00B56667" w:rsidRDefault="00B56667" w:rsidP="00B5666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B56667">
        <w:rPr>
          <w:color w:val="000000"/>
        </w:rPr>
        <w:t xml:space="preserve">Реализация рабочей программы осуществляется с использованием учебно-методического комплекта: Ботвинников А.Д., Виноградов В.Н., Вышнепольский И.С. Черчение: Учебник для </w:t>
      </w:r>
      <w:r w:rsidR="00BF39C4">
        <w:rPr>
          <w:color w:val="000000"/>
        </w:rPr>
        <w:t>9</w:t>
      </w:r>
      <w:r w:rsidR="00B60AB5">
        <w:rPr>
          <w:color w:val="000000"/>
        </w:rPr>
        <w:t xml:space="preserve"> кл. – М.: АСТ: Астрель, 2014</w:t>
      </w:r>
      <w:r w:rsidRPr="00B56667">
        <w:rPr>
          <w:color w:val="000000"/>
        </w:rPr>
        <w:t xml:space="preserve"> г. Программа рассчитана для общеобразовательных школ.</w:t>
      </w:r>
    </w:p>
    <w:p w:rsidR="00FB503E" w:rsidRPr="00FB503E" w:rsidRDefault="009D2B54" w:rsidP="00FB503E">
      <w:pPr>
        <w:pStyle w:val="a3"/>
        <w:shd w:val="clear" w:color="auto" w:fill="FCFCFC"/>
        <w:spacing w:before="0" w:beforeAutospacing="0" w:after="0" w:afterAutospacing="0" w:line="270" w:lineRule="atLeast"/>
        <w:ind w:firstLine="550"/>
        <w:jc w:val="both"/>
      </w:pPr>
      <w:r>
        <w:rPr>
          <w:b/>
          <w:bCs/>
          <w:bdr w:val="none" w:sz="0" w:space="0" w:color="auto" w:frame="1"/>
        </w:rPr>
        <w:t>Цель обучения</w:t>
      </w:r>
      <w:r w:rsidR="00FB503E" w:rsidRPr="00FB503E">
        <w:rPr>
          <w:b/>
          <w:bCs/>
          <w:bdr w:val="none" w:sz="0" w:space="0" w:color="auto" w:frame="1"/>
        </w:rPr>
        <w:t>:</w:t>
      </w:r>
    </w:p>
    <w:p w:rsidR="00FB503E" w:rsidRPr="00FB503E" w:rsidRDefault="00FB503E" w:rsidP="00FB503E">
      <w:pPr>
        <w:pStyle w:val="a3"/>
        <w:shd w:val="clear" w:color="auto" w:fill="FCFCFC"/>
        <w:spacing w:before="0" w:beforeAutospacing="0" w:after="0" w:afterAutospacing="0" w:line="270" w:lineRule="atLeast"/>
        <w:ind w:firstLine="550"/>
        <w:jc w:val="both"/>
      </w:pPr>
      <w:r w:rsidRPr="00FB503E">
        <w:rPr>
          <w:b/>
          <w:bCs/>
          <w:bdr w:val="none" w:sz="0" w:space="0" w:color="auto" w:frame="1"/>
        </w:rPr>
        <w:t>-</w:t>
      </w:r>
      <w:r w:rsidRPr="00FB503E">
        <w:rPr>
          <w:rStyle w:val="apple-converted-space"/>
          <w:bdr w:val="none" w:sz="0" w:space="0" w:color="auto" w:frame="1"/>
        </w:rPr>
        <w:t> </w:t>
      </w:r>
      <w:r w:rsidRPr="00FB503E">
        <w:rPr>
          <w:bdr w:val="none" w:sz="0" w:space="0" w:color="auto" w:frame="1"/>
        </w:rPr>
        <w:t>научить школьников читать и выполнять чертежи деталей и сборочных единиц, а также применять графические знания при решении задач с творческим содержанием.</w:t>
      </w:r>
    </w:p>
    <w:p w:rsidR="00FB503E" w:rsidRPr="00FB503E" w:rsidRDefault="00FB503E" w:rsidP="00FB503E">
      <w:pPr>
        <w:pStyle w:val="a3"/>
        <w:shd w:val="clear" w:color="auto" w:fill="FCFCFC"/>
        <w:spacing w:before="0" w:beforeAutospacing="0" w:after="0" w:afterAutospacing="0" w:line="270" w:lineRule="atLeast"/>
        <w:ind w:firstLine="550"/>
        <w:jc w:val="both"/>
      </w:pPr>
      <w:r w:rsidRPr="00FB503E">
        <w:t> В процессе обучения черчению ставятся</w:t>
      </w:r>
      <w:r w:rsidRPr="00FB503E">
        <w:rPr>
          <w:rStyle w:val="apple-converted-space"/>
        </w:rPr>
        <w:t> </w:t>
      </w:r>
      <w:r w:rsidRPr="00FB503E">
        <w:rPr>
          <w:b/>
          <w:bCs/>
          <w:bdr w:val="none" w:sz="0" w:space="0" w:color="auto" w:frame="1"/>
        </w:rPr>
        <w:t>задачи:</w:t>
      </w:r>
    </w:p>
    <w:p w:rsidR="00FB503E" w:rsidRPr="00FB503E" w:rsidRDefault="00FB503E" w:rsidP="00FB503E">
      <w:pPr>
        <w:pStyle w:val="a3"/>
        <w:shd w:val="clear" w:color="auto" w:fill="FCFCFC"/>
        <w:spacing w:before="0" w:beforeAutospacing="0" w:after="0" w:afterAutospacing="0" w:line="270" w:lineRule="atLeast"/>
        <w:ind w:firstLine="550"/>
        <w:jc w:val="both"/>
      </w:pPr>
      <w:r w:rsidRPr="00FB503E">
        <w:rPr>
          <w:bdr w:val="none" w:sz="0" w:space="0" w:color="auto" w:frame="1"/>
        </w:rPr>
        <w:t>- сформировать у учащихся знания об ортогональном (прямоугольном) проецировании на одну, две и три плоскости проекций, о построении аксонометрических проекций (диметрии и изометрии) и приемах выполнения технических рисунков;</w:t>
      </w:r>
    </w:p>
    <w:p w:rsidR="00FB503E" w:rsidRPr="00FB503E" w:rsidRDefault="00FB503E" w:rsidP="00FB503E">
      <w:pPr>
        <w:pStyle w:val="a3"/>
        <w:shd w:val="clear" w:color="auto" w:fill="FCFCFC"/>
        <w:spacing w:before="0" w:beforeAutospacing="0" w:after="0" w:afterAutospacing="0" w:line="270" w:lineRule="atLeast"/>
        <w:ind w:firstLine="709"/>
        <w:jc w:val="both"/>
      </w:pPr>
      <w:r w:rsidRPr="00FB503E">
        <w:rPr>
          <w:bdr w:val="none" w:sz="0" w:space="0" w:color="auto" w:frame="1"/>
        </w:rPr>
        <w:t>-ознакомить учащихся с правилами выполнения чертежей, установленными государственными стандартами ЕСКД;</w:t>
      </w:r>
    </w:p>
    <w:p w:rsidR="00FB503E" w:rsidRPr="00FB503E" w:rsidRDefault="00FB503E" w:rsidP="00FB503E">
      <w:pPr>
        <w:pStyle w:val="a3"/>
        <w:shd w:val="clear" w:color="auto" w:fill="FCFCFC"/>
        <w:spacing w:before="0" w:beforeAutospacing="0" w:after="0" w:afterAutospacing="0" w:line="270" w:lineRule="atLeast"/>
        <w:ind w:firstLine="709"/>
        <w:jc w:val="both"/>
      </w:pPr>
      <w:r w:rsidRPr="00FB503E">
        <w:rPr>
          <w:bdr w:val="none" w:sz="0" w:space="0" w:color="auto" w:frame="1"/>
        </w:rPr>
        <w:t>-обучить  воссоздавать образы предметов, анализировать их форму, расчленять на его составные элементы;</w:t>
      </w:r>
    </w:p>
    <w:p w:rsidR="00FB503E" w:rsidRPr="00FB503E" w:rsidRDefault="00FB503E" w:rsidP="00FB503E">
      <w:pPr>
        <w:pStyle w:val="a3"/>
        <w:shd w:val="clear" w:color="auto" w:fill="FCFCFC"/>
        <w:spacing w:before="0" w:beforeAutospacing="0" w:after="0" w:afterAutospacing="0" w:line="270" w:lineRule="atLeast"/>
        <w:ind w:firstLine="709"/>
        <w:jc w:val="both"/>
      </w:pPr>
      <w:r w:rsidRPr="00FB503E">
        <w:rPr>
          <w:bdr w:val="none" w:sz="0" w:space="0" w:color="auto" w:frame="1"/>
        </w:rPr>
        <w:t>-развивать все виды мышления, соприкасающиеся с графической деятельностью школьников;</w:t>
      </w:r>
    </w:p>
    <w:p w:rsidR="00FB503E" w:rsidRPr="00FB503E" w:rsidRDefault="00FB503E" w:rsidP="00FB503E">
      <w:pPr>
        <w:pStyle w:val="a3"/>
        <w:shd w:val="clear" w:color="auto" w:fill="FCFCFC"/>
        <w:spacing w:before="0" w:beforeAutospacing="0" w:after="0" w:afterAutospacing="0" w:line="270" w:lineRule="atLeast"/>
        <w:ind w:firstLine="709"/>
        <w:jc w:val="both"/>
      </w:pPr>
      <w:r w:rsidRPr="00FB503E">
        <w:rPr>
          <w:bdr w:val="none" w:sz="0" w:space="0" w:color="auto" w:frame="1"/>
        </w:rPr>
        <w:t>-обучить самостоятельно, пользоваться учебными и справочными материалами;</w:t>
      </w:r>
    </w:p>
    <w:p w:rsidR="00FB503E" w:rsidRPr="00FB503E" w:rsidRDefault="00FB503E" w:rsidP="00FB503E">
      <w:pPr>
        <w:pStyle w:val="a3"/>
        <w:shd w:val="clear" w:color="auto" w:fill="FCFCFC"/>
        <w:spacing w:before="0" w:beforeAutospacing="0" w:after="0" w:afterAutospacing="0" w:line="270" w:lineRule="atLeast"/>
        <w:ind w:firstLine="709"/>
        <w:jc w:val="both"/>
      </w:pPr>
      <w:r w:rsidRPr="00FB503E">
        <w:rPr>
          <w:bdr w:val="none" w:sz="0" w:space="0" w:color="auto" w:frame="1"/>
        </w:rPr>
        <w:t>-прививать культуру графического труда.</w:t>
      </w:r>
    </w:p>
    <w:p w:rsidR="00B56667" w:rsidRPr="006D60AC" w:rsidRDefault="00FB503E" w:rsidP="00FB503E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center"/>
        <w:rPr>
          <w:b/>
          <w:color w:val="000000"/>
        </w:rPr>
      </w:pPr>
      <w:r w:rsidRPr="006D60AC">
        <w:rPr>
          <w:rStyle w:val="c4"/>
          <w:b/>
          <w:bCs/>
          <w:color w:val="000000"/>
        </w:rPr>
        <w:t>Общая характеристика учебного предмета</w:t>
      </w:r>
    </w:p>
    <w:p w:rsidR="00B56667" w:rsidRPr="00B56667" w:rsidRDefault="00B56667" w:rsidP="00FB503E">
      <w:pPr>
        <w:pStyle w:val="c2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 w:rsidRPr="00B56667">
        <w:rPr>
          <w:color w:val="000000"/>
        </w:rPr>
        <w:t>Приоритетной</w:t>
      </w:r>
      <w:r w:rsidRPr="00B56667">
        <w:rPr>
          <w:rStyle w:val="apple-converted-space"/>
          <w:color w:val="000000"/>
        </w:rPr>
        <w:t> </w:t>
      </w:r>
      <w:r w:rsidRPr="00B56667">
        <w:rPr>
          <w:rStyle w:val="c4"/>
          <w:b/>
          <w:bCs/>
          <w:color w:val="000000"/>
        </w:rPr>
        <w:t>целью</w:t>
      </w:r>
      <w:r w:rsidRPr="00B56667">
        <w:rPr>
          <w:color w:val="000000"/>
        </w:rPr>
        <w:t> школьного курса черчения является общая система развития мышления, пространственных представлений и графической грамотности учащихся. Школьный курс черчения помогает школьникам овладеть одним из средств познания  окружающего мира; имеет большое значение для общего и политехнического образования учащихся;  приобщает школьников к элементам инженерно-технических знаний в области техники и технологии современного производства; содействует развитию технического мышления, познавательных способностей учащихся. Кроме того, занятия черчением оказывают большое влияние на воспитание у школьников самостоятельности и наблюдательности, аккуратности и точности в работе, являющихся важнейшими элементами общей культуры труда; благоприятно воздействуют на формирование эстетического вкуса учащихся, что способствует разрешению задач их эстетического воспитания.</w:t>
      </w:r>
    </w:p>
    <w:p w:rsidR="00B56667" w:rsidRPr="00B56667" w:rsidRDefault="00B56667" w:rsidP="00FB503E">
      <w:pPr>
        <w:pStyle w:val="c2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 w:rsidRPr="00B56667">
        <w:rPr>
          <w:color w:val="000000"/>
        </w:rPr>
        <w:t>Черчение как учебный предмет во многом специфичен и значительно отличается от других школьных дисциплин. По этой причине совокупность методов обучения черчению отличается от методов обучения других предметов. Однако отдельные методы обучения, применяемые в черчении, не являются особыми методами. Они представляют собой видоизменение общих методов обучения.</w:t>
      </w:r>
    </w:p>
    <w:p w:rsidR="00B56667" w:rsidRPr="00B56667" w:rsidRDefault="00B56667" w:rsidP="00B56667">
      <w:pPr>
        <w:pStyle w:val="c28"/>
        <w:spacing w:before="0" w:beforeAutospacing="0" w:after="0" w:afterAutospacing="0" w:line="270" w:lineRule="atLeast"/>
        <w:ind w:firstLine="550"/>
        <w:jc w:val="both"/>
        <w:rPr>
          <w:color w:val="000000"/>
        </w:rPr>
      </w:pPr>
      <w:r w:rsidRPr="00B56667">
        <w:rPr>
          <w:color w:val="000000"/>
        </w:rPr>
        <w:t>В изучении курса черчения используются следующие</w:t>
      </w:r>
      <w:r w:rsidRPr="00B56667">
        <w:rPr>
          <w:rStyle w:val="apple-converted-space"/>
          <w:color w:val="000000"/>
        </w:rPr>
        <w:t> </w:t>
      </w:r>
      <w:r w:rsidRPr="00B56667">
        <w:rPr>
          <w:rStyle w:val="c4"/>
          <w:b/>
          <w:bCs/>
          <w:color w:val="000000"/>
        </w:rPr>
        <w:t>методы</w:t>
      </w:r>
      <w:r w:rsidRPr="00B56667">
        <w:rPr>
          <w:color w:val="000000"/>
        </w:rPr>
        <w:t>:</w:t>
      </w:r>
    </w:p>
    <w:p w:rsidR="00B56667" w:rsidRPr="00B56667" w:rsidRDefault="00B56667" w:rsidP="00B56667">
      <w:pPr>
        <w:pStyle w:val="c28"/>
        <w:spacing w:before="0" w:beforeAutospacing="0" w:after="0" w:afterAutospacing="0" w:line="270" w:lineRule="atLeast"/>
        <w:ind w:firstLine="550"/>
        <w:jc w:val="both"/>
        <w:rPr>
          <w:color w:val="000000"/>
        </w:rPr>
      </w:pPr>
      <w:r w:rsidRPr="00B56667">
        <w:rPr>
          <w:color w:val="000000"/>
        </w:rPr>
        <w:t>Рассказ, объяснение, беседа, лекции, наблюдение, моделирование и конструирование, выполнение графических работ, работа с учебником и справочным материалом</w:t>
      </w:r>
    </w:p>
    <w:p w:rsidR="00B56667" w:rsidRDefault="00B56667" w:rsidP="00B5666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:rsidR="00B60AB5" w:rsidRPr="00B56667" w:rsidRDefault="00B60AB5" w:rsidP="00B5666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:rsidR="00B56667" w:rsidRDefault="00FB503E" w:rsidP="00FB503E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03E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плане.</w:t>
      </w:r>
    </w:p>
    <w:p w:rsidR="00043DE9" w:rsidRPr="00484C31" w:rsidRDefault="00E761B7" w:rsidP="00043DE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рассчитана на 68</w:t>
      </w:r>
      <w:r w:rsidR="00043DE9" w:rsidRPr="00484C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учебных часов:</w:t>
      </w:r>
      <w:r w:rsidR="00484C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43DE9" w:rsidRPr="00484C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 часа</w:t>
      </w:r>
      <w:r w:rsidR="00043DE9" w:rsidRPr="00484C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8 классе и 3</w:t>
      </w:r>
      <w:r w:rsidR="00484C31" w:rsidRPr="00484C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043DE9" w:rsidRPr="00484C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часа в 9 классе </w:t>
      </w:r>
      <w:r w:rsidR="00484C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043DE9" w:rsidRPr="00484C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1 часу в неделю</w:t>
      </w:r>
      <w:r w:rsidR="00484C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043DE9" w:rsidRPr="002A024A" w:rsidRDefault="00043DE9" w:rsidP="00043DE9">
      <w:pPr>
        <w:pStyle w:val="a3"/>
        <w:numPr>
          <w:ilvl w:val="0"/>
          <w:numId w:val="1"/>
        </w:numPr>
        <w:shd w:val="clear" w:color="auto" w:fill="FCFCFC"/>
        <w:spacing w:before="0" w:beforeAutospacing="0" w:after="0" w:afterAutospacing="0" w:line="270" w:lineRule="atLeast"/>
        <w:jc w:val="center"/>
      </w:pPr>
      <w:r w:rsidRPr="002A024A">
        <w:rPr>
          <w:b/>
          <w:bCs/>
          <w:bdr w:val="none" w:sz="0" w:space="0" w:color="auto" w:frame="1"/>
        </w:rPr>
        <w:t xml:space="preserve">Требования к уровню подготовки учащихся за курс черчения </w:t>
      </w:r>
    </w:p>
    <w:p w:rsidR="00043DE9" w:rsidRPr="002A024A" w:rsidRDefault="00043DE9" w:rsidP="00043DE9">
      <w:pPr>
        <w:pStyle w:val="a3"/>
        <w:shd w:val="clear" w:color="auto" w:fill="FCFCFC"/>
        <w:spacing w:before="0" w:beforeAutospacing="0" w:after="0" w:afterAutospacing="0" w:line="270" w:lineRule="atLeast"/>
      </w:pPr>
      <w:r w:rsidRPr="002A024A">
        <w:rPr>
          <w:b/>
          <w:bCs/>
          <w:bdr w:val="none" w:sz="0" w:space="0" w:color="auto" w:frame="1"/>
        </w:rPr>
        <w:t> </w:t>
      </w:r>
      <w:r w:rsidR="002A024A" w:rsidRPr="002A024A">
        <w:rPr>
          <w:b/>
          <w:bCs/>
          <w:bdr w:val="none" w:sz="0" w:space="0" w:color="auto" w:frame="1"/>
        </w:rPr>
        <w:t>8 класс</w:t>
      </w:r>
    </w:p>
    <w:p w:rsidR="002A024A" w:rsidRDefault="002A024A" w:rsidP="00043DE9">
      <w:pPr>
        <w:pStyle w:val="a3"/>
        <w:shd w:val="clear" w:color="auto" w:fill="FCFCFC"/>
        <w:spacing w:before="0" w:beforeAutospacing="0" w:after="0" w:afterAutospacing="0" w:line="270" w:lineRule="atLeast"/>
        <w:jc w:val="both"/>
        <w:rPr>
          <w:b/>
          <w:bCs/>
          <w:bdr w:val="none" w:sz="0" w:space="0" w:color="auto" w:frame="1"/>
        </w:rPr>
      </w:pPr>
    </w:p>
    <w:p w:rsidR="00043DE9" w:rsidRPr="002A024A" w:rsidRDefault="00043DE9" w:rsidP="00043DE9">
      <w:pPr>
        <w:pStyle w:val="a3"/>
        <w:shd w:val="clear" w:color="auto" w:fill="FCFCFC"/>
        <w:spacing w:before="0" w:beforeAutospacing="0" w:after="0" w:afterAutospacing="0" w:line="270" w:lineRule="atLeast"/>
        <w:jc w:val="both"/>
        <w:rPr>
          <w:b/>
          <w:bCs/>
          <w:bdr w:val="none" w:sz="0" w:space="0" w:color="auto" w:frame="1"/>
        </w:rPr>
      </w:pPr>
      <w:r w:rsidRPr="002A024A">
        <w:rPr>
          <w:b/>
          <w:bCs/>
          <w:bdr w:val="none" w:sz="0" w:space="0" w:color="auto" w:frame="1"/>
        </w:rPr>
        <w:t>Учащиеся должны знать:</w:t>
      </w:r>
    </w:p>
    <w:p w:rsidR="00043DE9" w:rsidRPr="002A024A" w:rsidRDefault="00043DE9" w:rsidP="00043DE9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 w:rsidRPr="002A024A">
        <w:rPr>
          <w:color w:val="000000"/>
        </w:rPr>
        <w:t>приемы работы с чертежными инструментами;</w:t>
      </w:r>
    </w:p>
    <w:p w:rsidR="00043DE9" w:rsidRPr="002A024A" w:rsidRDefault="00043DE9" w:rsidP="00043DE9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 w:rsidRPr="002A024A">
        <w:rPr>
          <w:color w:val="000000"/>
        </w:rPr>
        <w:t>простейшие геометрические построения;</w:t>
      </w:r>
    </w:p>
    <w:p w:rsidR="00043DE9" w:rsidRPr="002A024A" w:rsidRDefault="00043DE9" w:rsidP="00043DE9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 w:rsidRPr="002A024A">
        <w:rPr>
          <w:color w:val="000000"/>
        </w:rPr>
        <w:t>приемы построения сопряжений;</w:t>
      </w:r>
    </w:p>
    <w:p w:rsidR="00043DE9" w:rsidRPr="002A024A" w:rsidRDefault="00043DE9" w:rsidP="00043DE9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 w:rsidRPr="002A024A">
        <w:rPr>
          <w:color w:val="000000"/>
        </w:rPr>
        <w:t>основные сведения о шрифте;</w:t>
      </w:r>
    </w:p>
    <w:p w:rsidR="00043DE9" w:rsidRPr="002A024A" w:rsidRDefault="00043DE9" w:rsidP="00043DE9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 w:rsidRPr="002A024A">
        <w:rPr>
          <w:color w:val="000000"/>
        </w:rPr>
        <w:t>правила выполнения чертежей;</w:t>
      </w:r>
    </w:p>
    <w:p w:rsidR="00043DE9" w:rsidRPr="002A024A" w:rsidRDefault="00043DE9" w:rsidP="00043DE9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 w:rsidRPr="002A024A">
        <w:rPr>
          <w:color w:val="000000"/>
        </w:rPr>
        <w:t>основы прямоугольного проецирования на одну, две и три взаимно перпендикулярные плоскости проекций;</w:t>
      </w:r>
    </w:p>
    <w:p w:rsidR="00043DE9" w:rsidRPr="002A024A" w:rsidRDefault="00043DE9" w:rsidP="00043DE9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 w:rsidRPr="002A024A">
        <w:rPr>
          <w:color w:val="000000"/>
        </w:rPr>
        <w:t>принципы построения наглядных изображений.</w:t>
      </w:r>
    </w:p>
    <w:p w:rsidR="00043DE9" w:rsidRPr="002A024A" w:rsidRDefault="00043DE9" w:rsidP="00043DE9">
      <w:pPr>
        <w:pStyle w:val="a3"/>
        <w:shd w:val="clear" w:color="auto" w:fill="FCFCFC"/>
        <w:spacing w:before="0" w:beforeAutospacing="0" w:after="0" w:afterAutospacing="0" w:line="270" w:lineRule="atLeast"/>
        <w:jc w:val="both"/>
        <w:rPr>
          <w:b/>
          <w:bCs/>
          <w:bdr w:val="none" w:sz="0" w:space="0" w:color="auto" w:frame="1"/>
        </w:rPr>
      </w:pPr>
      <w:r w:rsidRPr="002A024A">
        <w:rPr>
          <w:b/>
          <w:bCs/>
          <w:bdr w:val="none" w:sz="0" w:space="0" w:color="auto" w:frame="1"/>
        </w:rPr>
        <w:t>Учащиеся должны уметь:</w:t>
      </w:r>
    </w:p>
    <w:p w:rsidR="002A024A" w:rsidRPr="002A024A" w:rsidRDefault="002A024A" w:rsidP="002A024A">
      <w:pPr>
        <w:pStyle w:val="a3"/>
        <w:numPr>
          <w:ilvl w:val="0"/>
          <w:numId w:val="3"/>
        </w:numPr>
        <w:shd w:val="clear" w:color="auto" w:fill="FFFFFF"/>
        <w:rPr>
          <w:color w:val="000000"/>
        </w:rPr>
      </w:pPr>
      <w:r w:rsidRPr="002A024A">
        <w:rPr>
          <w:bdr w:val="none" w:sz="0" w:space="0" w:color="auto" w:frame="1"/>
        </w:rPr>
        <w:t xml:space="preserve"> рационально использовать чертежные инструменты;</w:t>
      </w:r>
    </w:p>
    <w:p w:rsidR="002A024A" w:rsidRPr="002A024A" w:rsidRDefault="002A024A" w:rsidP="002A024A">
      <w:pPr>
        <w:pStyle w:val="a3"/>
        <w:numPr>
          <w:ilvl w:val="0"/>
          <w:numId w:val="3"/>
        </w:numPr>
        <w:shd w:val="clear" w:color="auto" w:fill="FFFFFF"/>
        <w:rPr>
          <w:color w:val="000000"/>
        </w:rPr>
      </w:pPr>
      <w:r w:rsidRPr="002A024A">
        <w:rPr>
          <w:color w:val="000000"/>
        </w:rPr>
        <w:t>анализировать форму предмета по чертежу, наглядному изображению, натуре и простейшим разверткам;</w:t>
      </w:r>
    </w:p>
    <w:p w:rsidR="002A024A" w:rsidRPr="002A024A" w:rsidRDefault="002A024A" w:rsidP="002A024A">
      <w:pPr>
        <w:pStyle w:val="a3"/>
        <w:numPr>
          <w:ilvl w:val="0"/>
          <w:numId w:val="3"/>
        </w:numPr>
        <w:shd w:val="clear" w:color="auto" w:fill="FFFFFF"/>
        <w:rPr>
          <w:color w:val="000000"/>
        </w:rPr>
      </w:pPr>
      <w:r w:rsidRPr="002A024A">
        <w:rPr>
          <w:color w:val="000000"/>
        </w:rPr>
        <w:t>осуществлять несложные преобразования формы и пространственного положения предметов и их частей;</w:t>
      </w:r>
    </w:p>
    <w:p w:rsidR="002A024A" w:rsidRPr="002A024A" w:rsidRDefault="002A024A" w:rsidP="002A024A">
      <w:pPr>
        <w:pStyle w:val="a3"/>
        <w:numPr>
          <w:ilvl w:val="0"/>
          <w:numId w:val="3"/>
        </w:numPr>
        <w:shd w:val="clear" w:color="auto" w:fill="FFFFFF"/>
        <w:rPr>
          <w:color w:val="000000"/>
        </w:rPr>
      </w:pPr>
      <w:r w:rsidRPr="002A024A">
        <w:rPr>
          <w:color w:val="000000"/>
        </w:rPr>
        <w:t>читать и выполнять виды на комплексных чертежах (и эскизах) отдельных предметов;</w:t>
      </w:r>
    </w:p>
    <w:p w:rsidR="002A024A" w:rsidRPr="002A024A" w:rsidRDefault="002A024A" w:rsidP="002A024A">
      <w:pPr>
        <w:pStyle w:val="a3"/>
        <w:numPr>
          <w:ilvl w:val="0"/>
          <w:numId w:val="3"/>
        </w:numPr>
        <w:shd w:val="clear" w:color="auto" w:fill="FFFFFF"/>
        <w:rPr>
          <w:color w:val="000000"/>
        </w:rPr>
      </w:pPr>
      <w:r w:rsidRPr="002A024A">
        <w:rPr>
          <w:color w:val="000000"/>
        </w:rPr>
        <w:t>анализировать графический состав изображений;</w:t>
      </w:r>
    </w:p>
    <w:p w:rsidR="002A024A" w:rsidRPr="002A024A" w:rsidRDefault="002A024A" w:rsidP="002A024A">
      <w:pPr>
        <w:pStyle w:val="a3"/>
        <w:numPr>
          <w:ilvl w:val="0"/>
          <w:numId w:val="3"/>
        </w:numPr>
        <w:shd w:val="clear" w:color="auto" w:fill="FFFFFF"/>
        <w:rPr>
          <w:color w:val="000000"/>
        </w:rPr>
      </w:pPr>
      <w:r w:rsidRPr="002A024A">
        <w:rPr>
          <w:color w:val="000000"/>
        </w:rPr>
        <w:t>выбирать главный вид и оптимальное количество видов на комплексном чертеже (и эскизе) отдельного предмета;</w:t>
      </w:r>
    </w:p>
    <w:p w:rsidR="002A024A" w:rsidRPr="002A024A" w:rsidRDefault="002A024A" w:rsidP="002A024A">
      <w:pPr>
        <w:pStyle w:val="a3"/>
        <w:numPr>
          <w:ilvl w:val="0"/>
          <w:numId w:val="3"/>
        </w:numPr>
        <w:shd w:val="clear" w:color="auto" w:fill="FFFFFF"/>
        <w:rPr>
          <w:color w:val="000000"/>
        </w:rPr>
      </w:pPr>
      <w:r w:rsidRPr="002A024A">
        <w:rPr>
          <w:color w:val="000000"/>
        </w:rPr>
        <w:t>читать и выполнять наглядные изображения, аксонометрические проекции, технические рисунки и наброски;</w:t>
      </w:r>
    </w:p>
    <w:p w:rsidR="002A024A" w:rsidRPr="002A024A" w:rsidRDefault="002A024A" w:rsidP="002A024A">
      <w:pPr>
        <w:pStyle w:val="a3"/>
        <w:numPr>
          <w:ilvl w:val="0"/>
          <w:numId w:val="3"/>
        </w:numPr>
        <w:shd w:val="clear" w:color="auto" w:fill="FFFFFF"/>
        <w:rPr>
          <w:color w:val="000000"/>
        </w:rPr>
      </w:pPr>
      <w:r w:rsidRPr="002A024A">
        <w:rPr>
          <w:color w:val="000000"/>
        </w:rPr>
        <w:t>проводить самоконтроль правильности и качества выполнения простейших графических работ;</w:t>
      </w:r>
    </w:p>
    <w:p w:rsidR="002A024A" w:rsidRPr="002A024A" w:rsidRDefault="002A024A" w:rsidP="002A024A">
      <w:pPr>
        <w:pStyle w:val="a3"/>
        <w:numPr>
          <w:ilvl w:val="0"/>
          <w:numId w:val="3"/>
        </w:numPr>
        <w:shd w:val="clear" w:color="auto" w:fill="FFFFFF"/>
        <w:rPr>
          <w:color w:val="000000"/>
        </w:rPr>
      </w:pPr>
      <w:r w:rsidRPr="002A024A">
        <w:rPr>
          <w:color w:val="000000"/>
        </w:rPr>
        <w:t>приводить примеры использования графики в жизни, быту и профессиональной деятельности человека.</w:t>
      </w:r>
      <w:r w:rsidRPr="002A024A">
        <w:rPr>
          <w:bdr w:val="none" w:sz="0" w:space="0" w:color="auto" w:frame="1"/>
        </w:rPr>
        <w:t xml:space="preserve"> </w:t>
      </w:r>
    </w:p>
    <w:p w:rsidR="002A024A" w:rsidRPr="002A024A" w:rsidRDefault="002A024A" w:rsidP="002A024A">
      <w:pPr>
        <w:pStyle w:val="a3"/>
        <w:numPr>
          <w:ilvl w:val="0"/>
          <w:numId w:val="3"/>
        </w:numPr>
        <w:shd w:val="clear" w:color="auto" w:fill="FFFFFF"/>
        <w:rPr>
          <w:color w:val="000000"/>
        </w:rPr>
      </w:pPr>
      <w:r w:rsidRPr="002A024A">
        <w:rPr>
          <w:bdr w:val="none" w:sz="0" w:space="0" w:color="auto" w:frame="1"/>
        </w:rPr>
        <w:t>применять графически е знания в новой ситуации при решении задач с творческим содержанием.</w:t>
      </w:r>
    </w:p>
    <w:p w:rsidR="002A024A" w:rsidRPr="002A024A" w:rsidRDefault="002A024A" w:rsidP="002A024A">
      <w:pPr>
        <w:pStyle w:val="a3"/>
        <w:shd w:val="clear" w:color="auto" w:fill="FFFFFF"/>
        <w:rPr>
          <w:color w:val="000000"/>
        </w:rPr>
      </w:pPr>
      <w:r w:rsidRPr="002A024A">
        <w:rPr>
          <w:b/>
          <w:bCs/>
          <w:color w:val="000000"/>
        </w:rPr>
        <w:t xml:space="preserve"> 9 класс</w:t>
      </w:r>
    </w:p>
    <w:p w:rsidR="002A024A" w:rsidRPr="002A024A" w:rsidRDefault="002A024A" w:rsidP="002A024A">
      <w:pPr>
        <w:pStyle w:val="a3"/>
        <w:shd w:val="clear" w:color="auto" w:fill="FFFFFF"/>
        <w:rPr>
          <w:color w:val="000000"/>
        </w:rPr>
      </w:pPr>
      <w:r w:rsidRPr="002A024A">
        <w:rPr>
          <w:b/>
          <w:bCs/>
          <w:i/>
          <w:iCs/>
          <w:color w:val="000000"/>
        </w:rPr>
        <w:t>Учащиеся должны знать:</w:t>
      </w:r>
    </w:p>
    <w:p w:rsidR="002A024A" w:rsidRPr="002A024A" w:rsidRDefault="002A024A" w:rsidP="002A024A">
      <w:pPr>
        <w:pStyle w:val="a3"/>
        <w:numPr>
          <w:ilvl w:val="0"/>
          <w:numId w:val="4"/>
        </w:numPr>
        <w:shd w:val="clear" w:color="auto" w:fill="FFFFFF"/>
        <w:rPr>
          <w:color w:val="000000"/>
        </w:rPr>
      </w:pPr>
      <w:r w:rsidRPr="002A024A">
        <w:rPr>
          <w:color w:val="000000"/>
        </w:rPr>
        <w:t>основные правила построения линий пересечения простейших геометрических образов;</w:t>
      </w:r>
    </w:p>
    <w:p w:rsidR="002A024A" w:rsidRPr="002A024A" w:rsidRDefault="002A024A" w:rsidP="002A024A">
      <w:pPr>
        <w:pStyle w:val="a3"/>
        <w:numPr>
          <w:ilvl w:val="0"/>
          <w:numId w:val="4"/>
        </w:numPr>
        <w:shd w:val="clear" w:color="auto" w:fill="FFFFFF"/>
        <w:rPr>
          <w:color w:val="000000"/>
        </w:rPr>
      </w:pPr>
      <w:r w:rsidRPr="002A024A">
        <w:rPr>
          <w:color w:val="000000"/>
        </w:rPr>
        <w:t>основные правила выполнения, чтения и обозначения видов, сечений и разрезов на комплексных чертежах;</w:t>
      </w:r>
    </w:p>
    <w:p w:rsidR="002A024A" w:rsidRPr="002A024A" w:rsidRDefault="002A024A" w:rsidP="002A024A">
      <w:pPr>
        <w:pStyle w:val="a3"/>
        <w:numPr>
          <w:ilvl w:val="0"/>
          <w:numId w:val="4"/>
        </w:numPr>
        <w:shd w:val="clear" w:color="auto" w:fill="FFFFFF"/>
        <w:rPr>
          <w:color w:val="000000"/>
        </w:rPr>
      </w:pPr>
      <w:r w:rsidRPr="002A024A">
        <w:rPr>
          <w:color w:val="000000"/>
        </w:rPr>
        <w:t>условные обозначения материалов на чертежах;</w:t>
      </w:r>
    </w:p>
    <w:p w:rsidR="002A024A" w:rsidRPr="002A024A" w:rsidRDefault="002A024A" w:rsidP="002A024A">
      <w:pPr>
        <w:pStyle w:val="a3"/>
        <w:numPr>
          <w:ilvl w:val="0"/>
          <w:numId w:val="4"/>
        </w:numPr>
        <w:shd w:val="clear" w:color="auto" w:fill="FFFFFF"/>
        <w:rPr>
          <w:color w:val="000000"/>
        </w:rPr>
      </w:pPr>
      <w:r w:rsidRPr="002A024A">
        <w:rPr>
          <w:color w:val="000000"/>
        </w:rPr>
        <w:t>основные типы разъемных и неразъемных соединений (на уровне знакомства);</w:t>
      </w:r>
    </w:p>
    <w:p w:rsidR="002A024A" w:rsidRPr="002A024A" w:rsidRDefault="002A024A" w:rsidP="002A024A">
      <w:pPr>
        <w:pStyle w:val="a3"/>
        <w:numPr>
          <w:ilvl w:val="0"/>
          <w:numId w:val="4"/>
        </w:numPr>
        <w:shd w:val="clear" w:color="auto" w:fill="FFFFFF"/>
        <w:rPr>
          <w:color w:val="000000"/>
        </w:rPr>
      </w:pPr>
      <w:r w:rsidRPr="002A024A">
        <w:rPr>
          <w:color w:val="000000"/>
        </w:rPr>
        <w:t>условные изображения и обозначения резьбы на чертежах;</w:t>
      </w:r>
    </w:p>
    <w:p w:rsidR="002A024A" w:rsidRPr="002A024A" w:rsidRDefault="002A024A" w:rsidP="002A024A">
      <w:pPr>
        <w:pStyle w:val="a3"/>
        <w:numPr>
          <w:ilvl w:val="0"/>
          <w:numId w:val="4"/>
        </w:numPr>
        <w:shd w:val="clear" w:color="auto" w:fill="FFFFFF"/>
        <w:rPr>
          <w:color w:val="000000"/>
        </w:rPr>
      </w:pPr>
      <w:r w:rsidRPr="002A024A">
        <w:rPr>
          <w:color w:val="000000"/>
        </w:rPr>
        <w:lastRenderedPageBreak/>
        <w:t>особенности выполнения чертежей общего вида и сборочных; условности и способы упрощения на чертежах общего вида и сборочных;</w:t>
      </w:r>
    </w:p>
    <w:p w:rsidR="002A024A" w:rsidRPr="002A024A" w:rsidRDefault="002A024A" w:rsidP="002A024A">
      <w:pPr>
        <w:pStyle w:val="a3"/>
        <w:numPr>
          <w:ilvl w:val="0"/>
          <w:numId w:val="4"/>
        </w:numPr>
        <w:shd w:val="clear" w:color="auto" w:fill="FFFFFF"/>
        <w:rPr>
          <w:color w:val="000000"/>
        </w:rPr>
      </w:pPr>
      <w:r w:rsidRPr="002A024A">
        <w:rPr>
          <w:color w:val="000000"/>
        </w:rPr>
        <w:t>особенности выполнения архитектурно-строительных чертежей;</w:t>
      </w:r>
    </w:p>
    <w:p w:rsidR="002A024A" w:rsidRPr="002A024A" w:rsidRDefault="002A024A" w:rsidP="002A024A">
      <w:pPr>
        <w:pStyle w:val="a3"/>
        <w:numPr>
          <w:ilvl w:val="0"/>
          <w:numId w:val="4"/>
        </w:numPr>
        <w:shd w:val="clear" w:color="auto" w:fill="FFFFFF"/>
        <w:rPr>
          <w:color w:val="000000"/>
        </w:rPr>
      </w:pPr>
      <w:r w:rsidRPr="002A024A">
        <w:rPr>
          <w:color w:val="000000"/>
        </w:rPr>
        <w:t>основные условные обозначения на кинематических и электрических схемах;</w:t>
      </w:r>
    </w:p>
    <w:p w:rsidR="002A024A" w:rsidRPr="002A024A" w:rsidRDefault="002A024A" w:rsidP="002A024A">
      <w:pPr>
        <w:pStyle w:val="a3"/>
        <w:numPr>
          <w:ilvl w:val="0"/>
          <w:numId w:val="4"/>
        </w:numPr>
        <w:shd w:val="clear" w:color="auto" w:fill="FFFFFF"/>
        <w:rPr>
          <w:color w:val="000000"/>
        </w:rPr>
      </w:pPr>
      <w:r w:rsidRPr="002A024A">
        <w:rPr>
          <w:color w:val="000000"/>
        </w:rPr>
        <w:t>место и роль графики в процессе проектирования и создания изделий (на пути «от идеи – до изделия»).</w:t>
      </w:r>
    </w:p>
    <w:p w:rsidR="002A024A" w:rsidRPr="002A024A" w:rsidRDefault="002A024A" w:rsidP="002A024A">
      <w:pPr>
        <w:pStyle w:val="a3"/>
        <w:shd w:val="clear" w:color="auto" w:fill="FFFFFF"/>
        <w:rPr>
          <w:color w:val="000000"/>
        </w:rPr>
      </w:pPr>
      <w:r w:rsidRPr="002A024A">
        <w:rPr>
          <w:b/>
          <w:bCs/>
          <w:i/>
          <w:iCs/>
          <w:color w:val="000000"/>
        </w:rPr>
        <w:t>Учащиеся должны уметь:</w:t>
      </w:r>
    </w:p>
    <w:p w:rsidR="002A024A" w:rsidRPr="002A024A" w:rsidRDefault="002A024A" w:rsidP="002A024A">
      <w:pPr>
        <w:pStyle w:val="a3"/>
        <w:numPr>
          <w:ilvl w:val="0"/>
          <w:numId w:val="5"/>
        </w:numPr>
        <w:shd w:val="clear" w:color="auto" w:fill="FFFFFF"/>
        <w:rPr>
          <w:color w:val="000000"/>
        </w:rPr>
      </w:pPr>
      <w:r w:rsidRPr="002A024A">
        <w:rPr>
          <w:color w:val="000000"/>
        </w:rPr>
        <w:t>правильно выбирать главное изображение, оптимальное количество изображений, типы изображений на комплексном чертеже (или эскизе) модели, детали, простейшей сборочной единицы;</w:t>
      </w:r>
    </w:p>
    <w:p w:rsidR="002A024A" w:rsidRPr="002A024A" w:rsidRDefault="002A024A" w:rsidP="002A024A">
      <w:pPr>
        <w:pStyle w:val="a3"/>
        <w:numPr>
          <w:ilvl w:val="0"/>
          <w:numId w:val="5"/>
        </w:numPr>
        <w:shd w:val="clear" w:color="auto" w:fill="FFFFFF"/>
        <w:rPr>
          <w:color w:val="000000"/>
        </w:rPr>
      </w:pPr>
      <w:r w:rsidRPr="002A024A">
        <w:rPr>
          <w:color w:val="000000"/>
        </w:rPr>
        <w:t>выполнять необходимые виды, сечения и разрезы на комплексных чертежах несложных моделей и деталей;</w:t>
      </w:r>
    </w:p>
    <w:p w:rsidR="002A024A" w:rsidRPr="002A024A" w:rsidRDefault="002A024A" w:rsidP="002A024A">
      <w:pPr>
        <w:pStyle w:val="a3"/>
        <w:numPr>
          <w:ilvl w:val="0"/>
          <w:numId w:val="5"/>
        </w:numPr>
        <w:shd w:val="clear" w:color="auto" w:fill="FFFFFF"/>
        <w:rPr>
          <w:color w:val="000000"/>
        </w:rPr>
      </w:pPr>
      <w:r w:rsidRPr="002A024A">
        <w:rPr>
          <w:color w:val="000000"/>
        </w:rPr>
        <w:t>выполнять чертежи простейших стандартных деталей с резьбой и их соединений;</w:t>
      </w:r>
    </w:p>
    <w:p w:rsidR="002A024A" w:rsidRPr="002A024A" w:rsidRDefault="002A024A" w:rsidP="002A024A">
      <w:pPr>
        <w:pStyle w:val="a3"/>
        <w:numPr>
          <w:ilvl w:val="0"/>
          <w:numId w:val="5"/>
        </w:numPr>
        <w:shd w:val="clear" w:color="auto" w:fill="FFFFFF"/>
        <w:rPr>
          <w:color w:val="000000"/>
        </w:rPr>
      </w:pPr>
      <w:r w:rsidRPr="002A024A">
        <w:rPr>
          <w:color w:val="000000"/>
        </w:rPr>
        <w:t>читать и деталировать чертежи несложных сборочных единиц, состоящих из трех – шести деталей;</w:t>
      </w:r>
    </w:p>
    <w:p w:rsidR="002A024A" w:rsidRPr="002A024A" w:rsidRDefault="002A024A" w:rsidP="002A024A">
      <w:pPr>
        <w:pStyle w:val="a3"/>
        <w:numPr>
          <w:ilvl w:val="0"/>
          <w:numId w:val="5"/>
        </w:numPr>
        <w:shd w:val="clear" w:color="auto" w:fill="FFFFFF"/>
        <w:rPr>
          <w:color w:val="000000"/>
        </w:rPr>
      </w:pPr>
      <w:r w:rsidRPr="002A024A">
        <w:rPr>
          <w:color w:val="000000"/>
        </w:rPr>
        <w:t>ориентироваться на схемах движения транспорта, планах населенных пунктов и других объектов;</w:t>
      </w:r>
    </w:p>
    <w:p w:rsidR="002A024A" w:rsidRPr="002A024A" w:rsidRDefault="002A024A" w:rsidP="002A024A">
      <w:pPr>
        <w:pStyle w:val="a3"/>
        <w:numPr>
          <w:ilvl w:val="0"/>
          <w:numId w:val="5"/>
        </w:numPr>
        <w:shd w:val="clear" w:color="auto" w:fill="FFFFFF"/>
        <w:rPr>
          <w:color w:val="000000"/>
        </w:rPr>
      </w:pPr>
      <w:r w:rsidRPr="002A024A">
        <w:rPr>
          <w:color w:val="000000"/>
        </w:rPr>
        <w:t>читать и выполнять простые кинематические и электрические схемы;</w:t>
      </w:r>
    </w:p>
    <w:p w:rsidR="002A024A" w:rsidRPr="002A024A" w:rsidRDefault="002A024A" w:rsidP="002A024A">
      <w:pPr>
        <w:pStyle w:val="a3"/>
        <w:numPr>
          <w:ilvl w:val="0"/>
          <w:numId w:val="5"/>
        </w:numPr>
        <w:shd w:val="clear" w:color="auto" w:fill="FFFFFF"/>
        <w:rPr>
          <w:color w:val="000000"/>
        </w:rPr>
      </w:pPr>
      <w:r w:rsidRPr="002A024A">
        <w:rPr>
          <w:color w:val="000000"/>
        </w:rPr>
        <w:t>читать несложные архитектурно-строительные чертежи;</w:t>
      </w:r>
    </w:p>
    <w:p w:rsidR="002A024A" w:rsidRPr="002A024A" w:rsidRDefault="002A024A" w:rsidP="002A024A">
      <w:pPr>
        <w:pStyle w:val="a3"/>
        <w:numPr>
          <w:ilvl w:val="0"/>
          <w:numId w:val="5"/>
        </w:numPr>
        <w:shd w:val="clear" w:color="auto" w:fill="FFFFFF"/>
        <w:rPr>
          <w:color w:val="000000"/>
        </w:rPr>
      </w:pPr>
      <w:r w:rsidRPr="002A024A">
        <w:rPr>
          <w:color w:val="000000"/>
        </w:rPr>
        <w:t>пользоваться государственными стандартами (ЕСКД), учебником, учебными пособиями, справочной литературой;</w:t>
      </w:r>
    </w:p>
    <w:p w:rsidR="002A024A" w:rsidRPr="002A024A" w:rsidRDefault="002A024A" w:rsidP="002A024A">
      <w:pPr>
        <w:pStyle w:val="a3"/>
        <w:numPr>
          <w:ilvl w:val="0"/>
          <w:numId w:val="5"/>
        </w:numPr>
        <w:shd w:val="clear" w:color="auto" w:fill="FFFFFF"/>
        <w:rPr>
          <w:color w:val="000000"/>
        </w:rPr>
      </w:pPr>
      <w:r w:rsidRPr="002A024A">
        <w:rPr>
          <w:color w:val="000000"/>
        </w:rPr>
        <w:t>выражать средствами графики идеи, намерения, проекты;</w:t>
      </w:r>
    </w:p>
    <w:p w:rsidR="002A024A" w:rsidRPr="002A024A" w:rsidRDefault="002A024A" w:rsidP="002A024A">
      <w:pPr>
        <w:pStyle w:val="a3"/>
        <w:numPr>
          <w:ilvl w:val="0"/>
          <w:numId w:val="5"/>
        </w:numPr>
        <w:shd w:val="clear" w:color="auto" w:fill="FFFFFF"/>
        <w:rPr>
          <w:color w:val="000000"/>
        </w:rPr>
      </w:pPr>
      <w:r w:rsidRPr="002A024A">
        <w:rPr>
          <w:color w:val="000000"/>
        </w:rPr>
        <w:t>применять полученные знания при решении задач с твор</w:t>
      </w:r>
      <w:r w:rsidRPr="002A024A">
        <w:rPr>
          <w:color w:val="000000"/>
        </w:rPr>
        <w:softHyphen/>
        <w:t>ческим содержанием (в том числе с элементами</w:t>
      </w:r>
      <w:r>
        <w:rPr>
          <w:color w:val="000000"/>
        </w:rPr>
        <w:t xml:space="preserve"> конструирова</w:t>
      </w:r>
      <w:r w:rsidRPr="002A024A">
        <w:rPr>
          <w:color w:val="000000"/>
        </w:rPr>
        <w:t>ния).</w:t>
      </w:r>
    </w:p>
    <w:p w:rsidR="002A024A" w:rsidRDefault="002A024A" w:rsidP="002A024A">
      <w:pPr>
        <w:pStyle w:val="a3"/>
        <w:numPr>
          <w:ilvl w:val="0"/>
          <w:numId w:val="1"/>
        </w:numPr>
        <w:shd w:val="clear" w:color="auto" w:fill="FCFCFC"/>
        <w:spacing w:before="0" w:beforeAutospacing="0" w:after="0" w:afterAutospacing="0" w:line="270" w:lineRule="atLeast"/>
        <w:jc w:val="center"/>
        <w:rPr>
          <w:b/>
        </w:rPr>
      </w:pPr>
      <w:r w:rsidRPr="002A024A">
        <w:rPr>
          <w:b/>
        </w:rPr>
        <w:t>Содержание учебного предмета</w:t>
      </w:r>
      <w:r w:rsidR="00BF39C4">
        <w:rPr>
          <w:b/>
        </w:rPr>
        <w:t>.</w:t>
      </w:r>
    </w:p>
    <w:p w:rsidR="002A024A" w:rsidRPr="002A024A" w:rsidRDefault="002A024A" w:rsidP="002A02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A024A">
        <w:rPr>
          <w:b/>
          <w:bCs/>
          <w:color w:val="000000"/>
        </w:rPr>
        <w:t>8 класс</w:t>
      </w:r>
    </w:p>
    <w:p w:rsidR="002A024A" w:rsidRPr="002A024A" w:rsidRDefault="002A024A" w:rsidP="002A02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A024A">
        <w:rPr>
          <w:b/>
          <w:bCs/>
          <w:i/>
          <w:iCs/>
          <w:color w:val="000000"/>
        </w:rPr>
        <w:t>(35 ч, по 1 ч. в неделю)</w:t>
      </w:r>
    </w:p>
    <w:p w:rsidR="002A024A" w:rsidRPr="002A024A" w:rsidRDefault="002A024A" w:rsidP="00DF7AE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2A024A">
        <w:rPr>
          <w:b/>
          <w:bCs/>
          <w:color w:val="000000"/>
        </w:rPr>
        <w:t>ВВЕДЕНИЕ. УЧЕБНЫЙ ПРЕДМЕТ ЧЕРЧЕНИЕ (1 ч.)</w:t>
      </w:r>
    </w:p>
    <w:p w:rsidR="002A024A" w:rsidRPr="002A024A" w:rsidRDefault="002A024A" w:rsidP="00B60AB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2A024A">
        <w:rPr>
          <w:color w:val="000000"/>
        </w:rPr>
        <w:t>Значение черчения в практической деятельности людей. Краткие сведения об истории черчения. Современные методы выполнения чертежей с применением компьютерных программ. Цели и задачи изучения черчения в школе. Инструменты, принадлежности и материалы для выполнения чертежей. Рациональные приёмы работы инструментами. Организация рабочего места.</w:t>
      </w:r>
    </w:p>
    <w:p w:rsidR="002A024A" w:rsidRPr="002A024A" w:rsidRDefault="009D2B54" w:rsidP="00B60AB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b/>
          <w:bCs/>
          <w:color w:val="000000"/>
        </w:rPr>
        <w:t>ПРАВИЛА ОФОРМЛЕНИЯ ЧЕРТЕЖЕЙ (6</w:t>
      </w:r>
      <w:r w:rsidR="002A024A" w:rsidRPr="002A024A">
        <w:rPr>
          <w:b/>
          <w:bCs/>
          <w:color w:val="000000"/>
        </w:rPr>
        <w:t>ч.)</w:t>
      </w:r>
    </w:p>
    <w:p w:rsidR="002A024A" w:rsidRPr="002A024A" w:rsidRDefault="002A024A" w:rsidP="00B60AB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2A024A">
        <w:rPr>
          <w:color w:val="000000"/>
        </w:rPr>
        <w:t>Понятие о стандартах. Линии чертежа. Форматы. Некоторые сведения о нанесении размеров на чертежах (выносная и размерная линии, стрелки, знаки диаметра и радиуса; указание толщины и длины детали надписью; расположение размерных чисел). Применение и обозначение масштаба. Сведения о чертежном шрифте. Буквы, цифры и знаки на чертежах.</w:t>
      </w:r>
    </w:p>
    <w:p w:rsidR="002A024A" w:rsidRPr="002A024A" w:rsidRDefault="009D2B54" w:rsidP="00B60AB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b/>
          <w:bCs/>
          <w:color w:val="000000"/>
        </w:rPr>
        <w:t>СПОСОБЫ ПРОЕЦИРОВАНИЯ (10</w:t>
      </w:r>
      <w:r w:rsidR="002A024A" w:rsidRPr="002A024A">
        <w:rPr>
          <w:b/>
          <w:bCs/>
          <w:color w:val="000000"/>
        </w:rPr>
        <w:t>ч.)</w:t>
      </w:r>
    </w:p>
    <w:p w:rsidR="002A024A" w:rsidRPr="002A024A" w:rsidRDefault="002A024A" w:rsidP="00B60AB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2A024A">
        <w:rPr>
          <w:color w:val="000000"/>
        </w:rPr>
        <w:t>Проецирование. Центральное и параллельное проецирование. Прямоугольные проекции. Выполнение изображений предметов на одной, двух и трех взаимно перпендикулярных плоско</w:t>
      </w:r>
      <w:r w:rsidRPr="002A024A">
        <w:rPr>
          <w:color w:val="000000"/>
        </w:rPr>
        <w:softHyphen/>
        <w:t>стях проекций.</w:t>
      </w:r>
    </w:p>
    <w:p w:rsidR="002A024A" w:rsidRPr="002A024A" w:rsidRDefault="002A024A" w:rsidP="00B60AB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2A024A">
        <w:rPr>
          <w:color w:val="000000"/>
        </w:rPr>
        <w:t xml:space="preserve">Расположение видов на чертеже и их названия: вид спереди, вид сверху, вид слева. Определение необходимого и достаточного числа видов на чертежах. Понятие о местных видах (расположенных в проекционной связи). Косоугольная фронтальная диметрическая и прямоугольная изометрическая проекции. Направление осей, показатели искажения, нанесение размеров. Аксонометрические проекции плоских и объемных фигур. Эллипс как проекция окружности. Построение овала. Понятие о техническом рисунке. </w:t>
      </w:r>
      <w:r w:rsidRPr="002A024A">
        <w:rPr>
          <w:color w:val="000000"/>
        </w:rPr>
        <w:lastRenderedPageBreak/>
        <w:t>Технические рисунки и аксонометрические проекции предметов. Выбор вида — аксонометрической проекции и рационального способа ее построения.</w:t>
      </w:r>
    </w:p>
    <w:p w:rsidR="00DF7AE6" w:rsidRDefault="002A024A" w:rsidP="00B60AB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color w:val="000000"/>
        </w:rPr>
      </w:pPr>
      <w:r w:rsidRPr="002A024A">
        <w:rPr>
          <w:b/>
          <w:bCs/>
          <w:color w:val="000000"/>
        </w:rPr>
        <w:t>ЧТЕНИЕ И</w:t>
      </w:r>
      <w:r w:rsidR="009D2B54">
        <w:rPr>
          <w:b/>
          <w:bCs/>
          <w:color w:val="000000"/>
        </w:rPr>
        <w:t xml:space="preserve"> ВЫПОЛНЕНИЕ ЧЕРТЕЖЕЙ ДЕТАЛЕЙ (16</w:t>
      </w:r>
      <w:r w:rsidRPr="002A024A">
        <w:rPr>
          <w:b/>
          <w:bCs/>
          <w:color w:val="000000"/>
        </w:rPr>
        <w:t xml:space="preserve"> ч.)</w:t>
      </w:r>
      <w:r w:rsidR="00DF7AE6" w:rsidRPr="00DF7AE6">
        <w:rPr>
          <w:b/>
          <w:bCs/>
          <w:color w:val="000000"/>
        </w:rPr>
        <w:t xml:space="preserve"> </w:t>
      </w:r>
    </w:p>
    <w:p w:rsidR="00DF7AE6" w:rsidRPr="002A024A" w:rsidRDefault="00DF7AE6" w:rsidP="00B60AB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2A024A">
        <w:rPr>
          <w:color w:val="000000"/>
        </w:rPr>
        <w:t>Сопряжения (сопряжения прямого, острого и тупого углов, сопряжение прямой и окружности, сопряжение дуг и окружностей внешнее и внутреннее). Деление окружности на равные части (деление окружности на 3, 5, 6, 7, 12 частей).</w:t>
      </w:r>
    </w:p>
    <w:p w:rsidR="002A024A" w:rsidRPr="002A024A" w:rsidRDefault="002A024A" w:rsidP="00B60AB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2A024A">
        <w:rPr>
          <w:color w:val="000000"/>
        </w:rPr>
        <w:t>Анализ геометрической формы предметов. Проекции геомет</w:t>
      </w:r>
      <w:r w:rsidRPr="002A024A">
        <w:rPr>
          <w:color w:val="000000"/>
        </w:rPr>
        <w:softHyphen/>
        <w:t>рических тел. Мысленное расчленение предмета на геометриче</w:t>
      </w:r>
      <w:r w:rsidRPr="002A024A">
        <w:rPr>
          <w:color w:val="000000"/>
        </w:rPr>
        <w:softHyphen/>
        <w:t>ские тела — призмы, цилиндры, конусы, пирамиды, шар и их части. Чертежи группы геометрических тел.</w:t>
      </w:r>
    </w:p>
    <w:p w:rsidR="002A024A" w:rsidRPr="002A024A" w:rsidRDefault="002A024A" w:rsidP="00B60AB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2A024A">
        <w:rPr>
          <w:color w:val="000000"/>
        </w:rPr>
        <w:t>Нахождение на чертеже вершин, ребер, образующих и по</w:t>
      </w:r>
      <w:r w:rsidRPr="002A024A">
        <w:rPr>
          <w:color w:val="000000"/>
        </w:rPr>
        <w:softHyphen/>
        <w:t>верхностей тел, составляющих форму предмета. Нанесение размеров на чертежах с учетом формы предметов. Использование знака квадрата. Развертывание поверхностей не</w:t>
      </w:r>
      <w:r w:rsidRPr="002A024A">
        <w:rPr>
          <w:color w:val="000000"/>
        </w:rPr>
        <w:softHyphen/>
        <w:t>которых тел. Анализ графического состава изображений. Выполнение чертежей предметов с использованием геометрических построений: деление отрезка, окружности и угла на равные части; сопряжений. Чтение чертежей детали.</w:t>
      </w:r>
    </w:p>
    <w:p w:rsidR="002A024A" w:rsidRPr="002A024A" w:rsidRDefault="002A024A" w:rsidP="00B60AB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2A024A">
        <w:rPr>
          <w:color w:val="000000"/>
        </w:rPr>
        <w:t>Выполнение эскиза детали (с натуры). Решение графических задач, в том числе творческих. Определение необходимого и достаточного числа изображе</w:t>
      </w:r>
      <w:r w:rsidRPr="002A024A">
        <w:rPr>
          <w:color w:val="000000"/>
        </w:rPr>
        <w:softHyphen/>
        <w:t>ний на чертежах. Выбор главного изображения. Чтение и выполнение чертежей, содержащих условности. Решение графических задач, в том числе творческих.</w:t>
      </w:r>
    </w:p>
    <w:p w:rsidR="002A024A" w:rsidRPr="002A024A" w:rsidRDefault="002A024A" w:rsidP="002A02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A024A">
        <w:rPr>
          <w:b/>
          <w:bCs/>
          <w:color w:val="000000"/>
        </w:rPr>
        <w:t>Обязательный минимум графических и практических работ в 8 классе</w:t>
      </w:r>
    </w:p>
    <w:p w:rsidR="002A024A" w:rsidRPr="002A024A" w:rsidRDefault="002A024A" w:rsidP="002A02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024A">
        <w:rPr>
          <w:i/>
          <w:iCs/>
          <w:color w:val="000000"/>
        </w:rPr>
        <w:t>(Чертежи выполняются на отдельных листах формата А4, упражнения в тетрадях.)</w:t>
      </w:r>
    </w:p>
    <w:p w:rsidR="002A024A" w:rsidRPr="002A024A" w:rsidRDefault="002A024A" w:rsidP="002A02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024A">
        <w:rPr>
          <w:color w:val="000000"/>
        </w:rPr>
        <w:t>1.Линии чертежа.</w:t>
      </w:r>
    </w:p>
    <w:p w:rsidR="002A024A" w:rsidRDefault="002A024A" w:rsidP="002A02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024A">
        <w:rPr>
          <w:color w:val="000000"/>
        </w:rPr>
        <w:t>2.Чертеж «плоской» детали.</w:t>
      </w:r>
    </w:p>
    <w:p w:rsidR="00377C53" w:rsidRPr="002A024A" w:rsidRDefault="00377C53" w:rsidP="002A02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3.Моделирование по чертежу.</w:t>
      </w:r>
    </w:p>
    <w:p w:rsidR="002A024A" w:rsidRPr="002A024A" w:rsidRDefault="00377C53" w:rsidP="002A02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</w:t>
      </w:r>
      <w:r w:rsidR="002A024A" w:rsidRPr="002A024A">
        <w:rPr>
          <w:color w:val="000000"/>
        </w:rPr>
        <w:t>.Чертеж детали (с использованием геометрических построений).</w:t>
      </w:r>
    </w:p>
    <w:p w:rsidR="002A024A" w:rsidRPr="002A024A" w:rsidRDefault="00377C53" w:rsidP="002A02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5</w:t>
      </w:r>
      <w:r w:rsidR="002A024A" w:rsidRPr="002A024A">
        <w:rPr>
          <w:color w:val="000000"/>
        </w:rPr>
        <w:t>.Чертежи и аксонометрические проекции предметов (с построением проекций точек, отрезков, граней и пр.).</w:t>
      </w:r>
    </w:p>
    <w:p w:rsidR="002A024A" w:rsidRPr="002A024A" w:rsidRDefault="00377C53" w:rsidP="002A02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6</w:t>
      </w:r>
      <w:r w:rsidR="002A024A" w:rsidRPr="002A024A">
        <w:rPr>
          <w:color w:val="000000"/>
        </w:rPr>
        <w:t>.Построение третьей проекции по двум данным.</w:t>
      </w:r>
    </w:p>
    <w:p w:rsidR="002A024A" w:rsidRPr="002A024A" w:rsidRDefault="00377C53" w:rsidP="002A02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7</w:t>
      </w:r>
      <w:r w:rsidR="002A024A" w:rsidRPr="002A024A">
        <w:rPr>
          <w:color w:val="000000"/>
        </w:rPr>
        <w:t>.Чертеж предмета в трех видах (с преобразованием формы предмета).</w:t>
      </w:r>
    </w:p>
    <w:p w:rsidR="002A024A" w:rsidRPr="002A024A" w:rsidRDefault="00377C53" w:rsidP="002A02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</w:t>
      </w:r>
      <w:r w:rsidR="002A024A" w:rsidRPr="002A024A">
        <w:rPr>
          <w:color w:val="000000"/>
        </w:rPr>
        <w:t>.Устное чтение чертежей.</w:t>
      </w:r>
    </w:p>
    <w:p w:rsidR="002A024A" w:rsidRPr="002A024A" w:rsidRDefault="00377C53" w:rsidP="002A02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9</w:t>
      </w:r>
      <w:r w:rsidR="002A024A" w:rsidRPr="002A024A">
        <w:rPr>
          <w:color w:val="000000"/>
        </w:rPr>
        <w:t>. Эскиз и технический рисунок детали (с преобразованием формы предмета).</w:t>
      </w:r>
    </w:p>
    <w:p w:rsidR="002A024A" w:rsidRPr="002A024A" w:rsidRDefault="00377C53" w:rsidP="002A02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10</w:t>
      </w:r>
      <w:r w:rsidR="002A024A" w:rsidRPr="002A024A">
        <w:rPr>
          <w:color w:val="000000"/>
        </w:rPr>
        <w:t>. Эскизы деталей с включением элементов конструирования.</w:t>
      </w:r>
    </w:p>
    <w:p w:rsidR="002A024A" w:rsidRPr="002A024A" w:rsidRDefault="00377C53" w:rsidP="002A02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11</w:t>
      </w:r>
      <w:r w:rsidR="002A024A" w:rsidRPr="002A024A">
        <w:rPr>
          <w:color w:val="000000"/>
        </w:rPr>
        <w:t>. Чертеж предмета (по аксонометрической проекции или с натуры).</w:t>
      </w:r>
    </w:p>
    <w:p w:rsidR="002A024A" w:rsidRPr="002A024A" w:rsidRDefault="002A024A" w:rsidP="00DF7AE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A024A">
        <w:rPr>
          <w:b/>
          <w:bCs/>
          <w:color w:val="000000"/>
        </w:rPr>
        <w:t>9 класс</w:t>
      </w:r>
    </w:p>
    <w:p w:rsidR="002A024A" w:rsidRPr="002A024A" w:rsidRDefault="002A024A" w:rsidP="00DF7AE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A024A">
        <w:rPr>
          <w:b/>
          <w:bCs/>
          <w:i/>
          <w:iCs/>
          <w:color w:val="000000"/>
        </w:rPr>
        <w:t>(34 ч., по 1ч. в неделю)</w:t>
      </w:r>
    </w:p>
    <w:p w:rsidR="002A024A" w:rsidRPr="002A024A" w:rsidRDefault="002A024A" w:rsidP="00DF7AE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2A024A">
        <w:rPr>
          <w:b/>
          <w:bCs/>
          <w:color w:val="000000"/>
        </w:rPr>
        <w:t>ОБОБЩЕНИЕ СВЕД</w:t>
      </w:r>
      <w:r w:rsidR="00AC4135">
        <w:rPr>
          <w:b/>
          <w:bCs/>
          <w:color w:val="000000"/>
        </w:rPr>
        <w:t>ЕНИЙ О СПОСОБАХ ПРОЕЦИРОВАНИЯ (2</w:t>
      </w:r>
      <w:r w:rsidRPr="002A024A">
        <w:rPr>
          <w:b/>
          <w:bCs/>
          <w:color w:val="000000"/>
        </w:rPr>
        <w:t xml:space="preserve"> ч.)</w:t>
      </w:r>
    </w:p>
    <w:p w:rsidR="002A024A" w:rsidRPr="002A024A" w:rsidRDefault="002A024A" w:rsidP="00B60AB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2A024A">
        <w:rPr>
          <w:color w:val="000000"/>
        </w:rPr>
        <w:t>Повторение материала по темам: «Прямоугольное проецирование» и «Аксонометрические проекции».</w:t>
      </w:r>
    </w:p>
    <w:p w:rsidR="002A024A" w:rsidRPr="002A024A" w:rsidRDefault="002A024A" w:rsidP="00B60AB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2A024A">
        <w:rPr>
          <w:b/>
          <w:bCs/>
          <w:color w:val="000000"/>
        </w:rPr>
        <w:t>СЕЧЕНИЯ</w:t>
      </w:r>
      <w:r w:rsidRPr="002A024A">
        <w:rPr>
          <w:rStyle w:val="apple-converted-space"/>
          <w:b/>
          <w:bCs/>
          <w:color w:val="000000"/>
        </w:rPr>
        <w:t> </w:t>
      </w:r>
      <w:r w:rsidRPr="002A024A">
        <w:rPr>
          <w:b/>
          <w:bCs/>
          <w:color w:val="000000"/>
        </w:rPr>
        <w:t>И РАЗРЕЗЫ</w:t>
      </w:r>
      <w:r w:rsidRPr="002A024A">
        <w:rPr>
          <w:rStyle w:val="apple-converted-space"/>
          <w:b/>
          <w:bCs/>
          <w:color w:val="000000"/>
        </w:rPr>
        <w:t> </w:t>
      </w:r>
      <w:r w:rsidR="009D2B54">
        <w:rPr>
          <w:b/>
          <w:bCs/>
          <w:color w:val="000000"/>
        </w:rPr>
        <w:t>(15</w:t>
      </w:r>
      <w:r w:rsidRPr="002A024A">
        <w:rPr>
          <w:b/>
          <w:bCs/>
          <w:color w:val="000000"/>
        </w:rPr>
        <w:t>ч.)</w:t>
      </w:r>
    </w:p>
    <w:p w:rsidR="002A024A" w:rsidRPr="002A024A" w:rsidRDefault="002A024A" w:rsidP="00B60AB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2A024A">
        <w:rPr>
          <w:b/>
          <w:bCs/>
          <w:color w:val="000000"/>
        </w:rPr>
        <w:t>Сечения.</w:t>
      </w:r>
      <w:r w:rsidRPr="002A024A">
        <w:rPr>
          <w:rStyle w:val="apple-converted-space"/>
          <w:color w:val="000000"/>
        </w:rPr>
        <w:t> </w:t>
      </w:r>
      <w:r w:rsidRPr="002A024A">
        <w:rPr>
          <w:color w:val="000000"/>
        </w:rPr>
        <w:t>Правила выполнения наложенных и вынесенных сечений. Обозначение сечений. Графическое изображение материалов на сечениях. Выполнение сечений предметов.</w:t>
      </w:r>
    </w:p>
    <w:p w:rsidR="002A024A" w:rsidRPr="002A024A" w:rsidRDefault="002A024A" w:rsidP="00B60AB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2A024A">
        <w:rPr>
          <w:b/>
          <w:bCs/>
          <w:color w:val="000000"/>
        </w:rPr>
        <w:t>Разрезы.</w:t>
      </w:r>
      <w:r w:rsidRPr="002A024A">
        <w:rPr>
          <w:rStyle w:val="apple-converted-space"/>
          <w:color w:val="000000"/>
        </w:rPr>
        <w:t> </w:t>
      </w:r>
      <w:r w:rsidRPr="002A024A">
        <w:rPr>
          <w:color w:val="000000"/>
        </w:rPr>
        <w:t>Различия между разрезами и сечениями. Простые разрезы (горизонтальные, ф</w:t>
      </w:r>
      <w:r w:rsidR="00DF7AE6">
        <w:rPr>
          <w:color w:val="000000"/>
        </w:rPr>
        <w:t>ронтальные и профильные). Соеди</w:t>
      </w:r>
      <w:r w:rsidRPr="002A024A">
        <w:rPr>
          <w:color w:val="000000"/>
        </w:rPr>
        <w:t>нения части вида с частью разр</w:t>
      </w:r>
      <w:r>
        <w:rPr>
          <w:color w:val="000000"/>
        </w:rPr>
        <w:t>еза. Обозначение разрезов. Мест</w:t>
      </w:r>
      <w:r w:rsidRPr="002A024A">
        <w:rPr>
          <w:color w:val="000000"/>
        </w:rPr>
        <w:t>ные разрезы. Особые случаи разрезов. Сложные разрезы (ступенчатый и ломаный). Применение разрезов в аксонометрических проекциях.</w:t>
      </w:r>
    </w:p>
    <w:p w:rsidR="002A024A" w:rsidRPr="002A024A" w:rsidRDefault="002A024A" w:rsidP="00B60AB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2A024A">
        <w:rPr>
          <w:b/>
          <w:bCs/>
          <w:color w:val="000000"/>
        </w:rPr>
        <w:t>СБОРОЧНЫЕ ЧЕРТЕЖИ (12 ч.)</w:t>
      </w:r>
    </w:p>
    <w:p w:rsidR="002A024A" w:rsidRPr="002A024A" w:rsidRDefault="002A024A" w:rsidP="00B60AB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2A024A">
        <w:rPr>
          <w:b/>
          <w:bCs/>
          <w:color w:val="000000"/>
        </w:rPr>
        <w:t>Чертежи типовых соединений деталей</w:t>
      </w:r>
      <w:r w:rsidR="009D2B54">
        <w:rPr>
          <w:b/>
          <w:bCs/>
          <w:color w:val="000000"/>
        </w:rPr>
        <w:t>.</w:t>
      </w:r>
      <w:r w:rsidRPr="002A024A">
        <w:rPr>
          <w:b/>
          <w:bCs/>
          <w:color w:val="000000"/>
        </w:rPr>
        <w:t xml:space="preserve"> </w:t>
      </w:r>
      <w:r w:rsidRPr="002A024A">
        <w:rPr>
          <w:rStyle w:val="apple-converted-space"/>
          <w:color w:val="000000"/>
        </w:rPr>
        <w:t> </w:t>
      </w:r>
      <w:r w:rsidRPr="002A024A">
        <w:rPr>
          <w:color w:val="000000"/>
        </w:rPr>
        <w:t>Выбор количества изображений и главного изображения. Условности и уп</w:t>
      </w:r>
      <w:r w:rsidR="00DF7AE6">
        <w:rPr>
          <w:color w:val="000000"/>
        </w:rPr>
        <w:t>рощения на чертежах. Общие поня</w:t>
      </w:r>
      <w:r w:rsidRPr="002A024A">
        <w:rPr>
          <w:color w:val="000000"/>
        </w:rPr>
        <w:t>тия о соединении деталей. Разъемные соединения деталей: болтовые, шпилечные, винт</w:t>
      </w:r>
      <w:r w:rsidR="00DF7AE6">
        <w:rPr>
          <w:color w:val="000000"/>
        </w:rPr>
        <w:t>овые, шпоночные и штифтовые. Оз</w:t>
      </w:r>
      <w:r w:rsidRPr="002A024A">
        <w:rPr>
          <w:color w:val="000000"/>
        </w:rPr>
        <w:t>накомление с условностями и</w:t>
      </w:r>
      <w:r w:rsidR="00DF7AE6">
        <w:rPr>
          <w:color w:val="000000"/>
        </w:rPr>
        <w:t>зображения и обозначения на чер</w:t>
      </w:r>
      <w:r w:rsidRPr="002A024A">
        <w:rPr>
          <w:color w:val="000000"/>
        </w:rPr>
        <w:t>тежах неразъемных соединений (сварных, паяных, клеевых). Изображение резьбы на стержне</w:t>
      </w:r>
      <w:r w:rsidR="00DF7AE6">
        <w:rPr>
          <w:color w:val="000000"/>
        </w:rPr>
        <w:t xml:space="preserve"> и в </w:t>
      </w:r>
      <w:r w:rsidR="00DF7AE6">
        <w:rPr>
          <w:color w:val="000000"/>
        </w:rPr>
        <w:lastRenderedPageBreak/>
        <w:t>отверстии. Обозначение мет</w:t>
      </w:r>
      <w:r w:rsidRPr="002A024A">
        <w:rPr>
          <w:color w:val="000000"/>
        </w:rPr>
        <w:t>рической резьбы. Упрощенно</w:t>
      </w:r>
      <w:r w:rsidR="00DF7AE6">
        <w:rPr>
          <w:color w:val="000000"/>
        </w:rPr>
        <w:t>е изображение резьбовых соедине</w:t>
      </w:r>
      <w:r w:rsidRPr="002A024A">
        <w:rPr>
          <w:color w:val="000000"/>
        </w:rPr>
        <w:t>ний. Работа со стандартами и справочными материалами. Чтение чертежей, содержащих изоб</w:t>
      </w:r>
      <w:r w:rsidR="00DF7AE6">
        <w:rPr>
          <w:color w:val="000000"/>
        </w:rPr>
        <w:t>ражение изученных соединений де</w:t>
      </w:r>
      <w:r w:rsidRPr="002A024A">
        <w:rPr>
          <w:color w:val="000000"/>
        </w:rPr>
        <w:t>талей. Выполнение чертежей резьбовых соединений.</w:t>
      </w:r>
    </w:p>
    <w:p w:rsidR="002A024A" w:rsidRPr="002A024A" w:rsidRDefault="009D2B54" w:rsidP="00B60AB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b/>
          <w:bCs/>
          <w:color w:val="000000"/>
        </w:rPr>
        <w:t>Сборочные чертежи изделий</w:t>
      </w:r>
      <w:r w:rsidR="002A024A" w:rsidRPr="002A024A">
        <w:rPr>
          <w:b/>
          <w:bCs/>
          <w:color w:val="000000"/>
        </w:rPr>
        <w:t>.</w:t>
      </w:r>
      <w:r w:rsidR="002A024A" w:rsidRPr="002A024A">
        <w:rPr>
          <w:rStyle w:val="apple-converted-space"/>
          <w:color w:val="000000"/>
        </w:rPr>
        <w:t> </w:t>
      </w:r>
      <w:r w:rsidR="002A024A" w:rsidRPr="002A024A">
        <w:rPr>
          <w:color w:val="000000"/>
        </w:rPr>
        <w:t>Обобщение и систематизация знаний о сборочных чертежах (спецификация, номера позиций и др.), приобретенн</w:t>
      </w:r>
      <w:r w:rsidR="00DF7AE6">
        <w:rPr>
          <w:color w:val="000000"/>
        </w:rPr>
        <w:t>ых учащимися в процессе трудово</w:t>
      </w:r>
      <w:r w:rsidR="002A024A" w:rsidRPr="002A024A">
        <w:rPr>
          <w:color w:val="000000"/>
        </w:rPr>
        <w:t>го обучения. Изображения на сборочных чертежах.</w:t>
      </w:r>
    </w:p>
    <w:p w:rsidR="002A024A" w:rsidRPr="002A024A" w:rsidRDefault="002A024A" w:rsidP="00B60AB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2A024A">
        <w:rPr>
          <w:color w:val="000000"/>
        </w:rPr>
        <w:t>Некоторые условности и упрощения на сборочных чертежах. Штриховка сечений смежных деталей. Размеры на сборочных чертежах. Чтение сборочных чертежей. Деталирование. Выполнение простейших сборочных чертежей, в том числе с элементами конструирования.</w:t>
      </w:r>
    </w:p>
    <w:p w:rsidR="002A024A" w:rsidRPr="002A024A" w:rsidRDefault="009D2B54" w:rsidP="00B60AB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b/>
          <w:bCs/>
          <w:color w:val="000000"/>
        </w:rPr>
        <w:t>ЧТЕНИЕ СТРОИТЕЛЬНЫХ ЧЕРТЕЖЕЙ (3</w:t>
      </w:r>
      <w:r w:rsidR="002A024A" w:rsidRPr="002A024A">
        <w:rPr>
          <w:b/>
          <w:bCs/>
          <w:color w:val="000000"/>
        </w:rPr>
        <w:t xml:space="preserve"> ч.)</w:t>
      </w:r>
    </w:p>
    <w:p w:rsidR="002A024A" w:rsidRPr="002A024A" w:rsidRDefault="002A024A" w:rsidP="00B60AB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2A024A">
        <w:rPr>
          <w:color w:val="000000"/>
        </w:rPr>
        <w:t>Понятие об архитектурно-</w:t>
      </w:r>
      <w:r w:rsidR="00DF7AE6">
        <w:rPr>
          <w:color w:val="000000"/>
        </w:rPr>
        <w:t>строительных чертежах, их назна</w:t>
      </w:r>
      <w:r w:rsidRPr="002A024A">
        <w:rPr>
          <w:color w:val="000000"/>
        </w:rPr>
        <w:t>чении. Отличия строительных чертежей от машиностроительных. Фасады. Планы. Разрезы. Масштабы. Размеры на строительных чертежах. Условные изображения дверных и оконных проемов, санитарно-технического оборудования. Чтение несложных строительных чертежей. Работа со с</w:t>
      </w:r>
      <w:r w:rsidR="00DF7AE6">
        <w:rPr>
          <w:color w:val="000000"/>
        </w:rPr>
        <w:t>пра</w:t>
      </w:r>
      <w:r w:rsidRPr="002A024A">
        <w:rPr>
          <w:color w:val="000000"/>
        </w:rPr>
        <w:t>вочником.</w:t>
      </w:r>
    </w:p>
    <w:p w:rsidR="002A024A" w:rsidRPr="009D2B54" w:rsidRDefault="002A024A" w:rsidP="00DF7AE6">
      <w:pPr>
        <w:pStyle w:val="a3"/>
        <w:shd w:val="clear" w:color="auto" w:fill="FFFFFF"/>
        <w:spacing w:before="0" w:beforeAutospacing="0" w:after="0" w:afterAutospacing="0"/>
        <w:ind w:firstLine="284"/>
        <w:rPr>
          <w:b/>
          <w:color w:val="000000"/>
        </w:rPr>
      </w:pPr>
      <w:r w:rsidRPr="009D2B54">
        <w:rPr>
          <w:b/>
          <w:color w:val="000000"/>
        </w:rPr>
        <w:t>Контрольная работа.</w:t>
      </w:r>
      <w:r w:rsidR="00AC4135" w:rsidRPr="009D2B54">
        <w:rPr>
          <w:b/>
          <w:color w:val="000000"/>
        </w:rPr>
        <w:t xml:space="preserve"> (2 ч)</w:t>
      </w:r>
    </w:p>
    <w:p w:rsidR="002A024A" w:rsidRPr="002A024A" w:rsidRDefault="002A024A" w:rsidP="002A02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A024A">
        <w:rPr>
          <w:b/>
          <w:bCs/>
          <w:color w:val="000000"/>
        </w:rPr>
        <w:t>Обязательный минимум графических и практических работ в 9 классе</w:t>
      </w:r>
    </w:p>
    <w:p w:rsidR="002A024A" w:rsidRPr="002A024A" w:rsidRDefault="002A024A" w:rsidP="002A02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024A">
        <w:rPr>
          <w:i/>
          <w:iCs/>
          <w:color w:val="000000"/>
        </w:rPr>
        <w:t>(Чертежи выполняются на отдельных листах формата А4, упражнения</w:t>
      </w:r>
      <w:r w:rsidRPr="002A024A">
        <w:rPr>
          <w:rStyle w:val="apple-converted-space"/>
          <w:color w:val="000000"/>
        </w:rPr>
        <w:t> </w:t>
      </w:r>
      <w:r w:rsidRPr="002A024A">
        <w:rPr>
          <w:i/>
          <w:iCs/>
          <w:color w:val="000000"/>
        </w:rPr>
        <w:t>в тетрадях.)</w:t>
      </w:r>
    </w:p>
    <w:p w:rsidR="00377C53" w:rsidRDefault="00377C53" w:rsidP="002A02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1.Эскиз детали с выполнением сечения.</w:t>
      </w:r>
    </w:p>
    <w:p w:rsidR="002A024A" w:rsidRPr="002A024A" w:rsidRDefault="00377C53" w:rsidP="002A02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</w:t>
      </w:r>
      <w:r w:rsidR="002A024A" w:rsidRPr="002A024A">
        <w:rPr>
          <w:color w:val="000000"/>
        </w:rPr>
        <w:t>. Эскиз детали с выполнением необходимого разреза.</w:t>
      </w:r>
    </w:p>
    <w:p w:rsidR="002A024A" w:rsidRPr="002A024A" w:rsidRDefault="00377C53" w:rsidP="002A02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</w:t>
      </w:r>
      <w:r w:rsidR="002A024A" w:rsidRPr="002A024A">
        <w:rPr>
          <w:color w:val="000000"/>
        </w:rPr>
        <w:t>. Чертеж детали с применением разреза (по одному или двум видам детали).</w:t>
      </w:r>
    </w:p>
    <w:p w:rsidR="002A024A" w:rsidRPr="002A024A" w:rsidRDefault="00377C53" w:rsidP="002A02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</w:t>
      </w:r>
      <w:r w:rsidR="002A024A" w:rsidRPr="002A024A">
        <w:rPr>
          <w:color w:val="000000"/>
        </w:rPr>
        <w:t>. Устное чтение чертежей.</w:t>
      </w:r>
    </w:p>
    <w:p w:rsidR="002A024A" w:rsidRPr="002A024A" w:rsidRDefault="00377C53" w:rsidP="002A02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5</w:t>
      </w:r>
      <w:r w:rsidR="002A024A" w:rsidRPr="002A024A">
        <w:rPr>
          <w:color w:val="000000"/>
        </w:rPr>
        <w:t>. Эскиз с натуры (с применение необходимых разрезов, сечений и других условностей и упрощений).</w:t>
      </w:r>
    </w:p>
    <w:p w:rsidR="002A024A" w:rsidRPr="002A024A" w:rsidRDefault="00377C53" w:rsidP="002A02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6</w:t>
      </w:r>
      <w:r w:rsidR="002A024A" w:rsidRPr="002A024A">
        <w:rPr>
          <w:color w:val="000000"/>
        </w:rPr>
        <w:t>.Чертеж резьбового соединения.</w:t>
      </w:r>
    </w:p>
    <w:p w:rsidR="002A024A" w:rsidRPr="002A024A" w:rsidRDefault="00377C53" w:rsidP="002A02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7</w:t>
      </w:r>
      <w:r w:rsidR="002A024A" w:rsidRPr="002A024A">
        <w:rPr>
          <w:color w:val="000000"/>
        </w:rPr>
        <w:t>.Чтение сборочных чертежей (с выполнением технических рисунков 1—2 деталей).</w:t>
      </w:r>
    </w:p>
    <w:p w:rsidR="002A024A" w:rsidRPr="002A024A" w:rsidRDefault="00377C53" w:rsidP="002A02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</w:t>
      </w:r>
      <w:r w:rsidR="002A024A" w:rsidRPr="002A024A">
        <w:rPr>
          <w:color w:val="000000"/>
        </w:rPr>
        <w:t>.Деталирование (выполняются чертежи 1—2 деталей).</w:t>
      </w:r>
    </w:p>
    <w:p w:rsidR="002A024A" w:rsidRPr="002A024A" w:rsidRDefault="00377C53" w:rsidP="002A02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9</w:t>
      </w:r>
      <w:r w:rsidR="002A024A" w:rsidRPr="002A024A">
        <w:rPr>
          <w:color w:val="000000"/>
        </w:rPr>
        <w:t>. Решение творческих задач с элементами конструирования.</w:t>
      </w:r>
    </w:p>
    <w:p w:rsidR="002A024A" w:rsidRPr="002A024A" w:rsidRDefault="002A024A" w:rsidP="002A02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024A">
        <w:rPr>
          <w:color w:val="000000"/>
        </w:rPr>
        <w:t>1</w:t>
      </w:r>
      <w:r w:rsidR="00377C53">
        <w:rPr>
          <w:color w:val="000000"/>
        </w:rPr>
        <w:t>0</w:t>
      </w:r>
      <w:r w:rsidRPr="002A024A">
        <w:rPr>
          <w:color w:val="000000"/>
        </w:rPr>
        <w:t>. Чтение строительных чертежей (с использованием справочных материалов).</w:t>
      </w:r>
    </w:p>
    <w:p w:rsidR="002A024A" w:rsidRDefault="00377C53" w:rsidP="002A02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11</w:t>
      </w:r>
      <w:r w:rsidR="002A024A" w:rsidRPr="002A024A">
        <w:rPr>
          <w:color w:val="000000"/>
        </w:rPr>
        <w:t>. Выполнение чертежа детали по сборочному чертежу (контрольная работа).</w:t>
      </w:r>
    </w:p>
    <w:p w:rsidR="00484C31" w:rsidRDefault="00484C31" w:rsidP="002A02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C4135" w:rsidRPr="00AC4135" w:rsidRDefault="00AC4135" w:rsidP="00AC4135">
      <w:pPr>
        <w:shd w:val="clear" w:color="auto" w:fill="FCFCFC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C31" w:rsidRPr="00484C31" w:rsidRDefault="00BF39C4" w:rsidP="00484C31">
      <w:pPr>
        <w:pStyle w:val="a4"/>
        <w:numPr>
          <w:ilvl w:val="0"/>
          <w:numId w:val="1"/>
        </w:numPr>
        <w:shd w:val="clear" w:color="auto" w:fill="FCFCFC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</w:t>
      </w:r>
      <w:r w:rsidR="00484C31" w:rsidRPr="00484C3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ематическое планирование</w:t>
      </w:r>
    </w:p>
    <w:p w:rsidR="00484C31" w:rsidRDefault="00484C31" w:rsidP="00484C31">
      <w:pPr>
        <w:shd w:val="clear" w:color="auto" w:fill="FCFCFC"/>
        <w:spacing w:after="0" w:line="270" w:lineRule="atLeast"/>
        <w:ind w:left="19" w:right="9" w:firstLine="709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84C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Рабочая программа рассматривают следующее распределение учебного материала</w:t>
      </w:r>
      <w:r w:rsidR="00BF39C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484C31" w:rsidRPr="00484C31" w:rsidRDefault="00484C31" w:rsidP="00484C31">
      <w:pPr>
        <w:shd w:val="clear" w:color="auto" w:fill="FCFCFC"/>
        <w:spacing w:after="0" w:line="270" w:lineRule="atLeast"/>
        <w:ind w:left="19" w:right="9" w:firstLine="709"/>
        <w:rPr>
          <w:rFonts w:ascii="Arial" w:eastAsia="Times New Roman" w:hAnsi="Arial" w:cs="Arial"/>
          <w:color w:val="47474A"/>
          <w:sz w:val="18"/>
          <w:szCs w:val="18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7"/>
        <w:gridCol w:w="1019"/>
      </w:tblGrid>
      <w:tr w:rsidR="00484C31" w:rsidRPr="00484C31" w:rsidTr="00484C31">
        <w:trPr>
          <w:trHeight w:val="728"/>
          <w:jc w:val="center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31" w:rsidRPr="00484C31" w:rsidRDefault="00484C31" w:rsidP="00484C3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C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484C31" w:rsidRPr="00484C31" w:rsidRDefault="00484C31" w:rsidP="00484C3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84C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Содержание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31" w:rsidRPr="00484C31" w:rsidRDefault="00484C31" w:rsidP="00484C31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C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484C31" w:rsidRPr="00484C31" w:rsidRDefault="00484C31" w:rsidP="00484C31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84C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Кол-во часов</w:t>
            </w:r>
          </w:p>
        </w:tc>
      </w:tr>
      <w:tr w:rsidR="00484C31" w:rsidRPr="00484C31" w:rsidTr="00484C31">
        <w:trPr>
          <w:trHeight w:val="728"/>
          <w:jc w:val="center"/>
        </w:trPr>
        <w:tc>
          <w:tcPr>
            <w:tcW w:w="7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C31" w:rsidRPr="009D2B54" w:rsidRDefault="00484C31" w:rsidP="00484C31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класс</w:t>
            </w:r>
          </w:p>
        </w:tc>
      </w:tr>
      <w:tr w:rsidR="00484C31" w:rsidRPr="00484C31" w:rsidTr="00484C31">
        <w:trPr>
          <w:jc w:val="center"/>
        </w:trPr>
        <w:tc>
          <w:tcPr>
            <w:tcW w:w="6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31" w:rsidRPr="00BF39C4" w:rsidRDefault="00BF39C4" w:rsidP="00BF39C4">
            <w:pPr>
              <w:spacing w:after="0" w:line="240" w:lineRule="auto"/>
              <w:ind w:firstLine="28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9C4">
              <w:rPr>
                <w:rFonts w:ascii="Times New Roman" w:hAnsi="Times New Roman" w:cs="Times New Roman"/>
              </w:rPr>
              <w:t>Техника выполнения чертежей и правила их оформления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31" w:rsidRPr="00484C31" w:rsidRDefault="009D2B54" w:rsidP="00484C31">
            <w:pPr>
              <w:spacing w:after="0" w:line="240" w:lineRule="auto"/>
              <w:ind w:firstLine="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484C31" w:rsidRPr="00484C31" w:rsidTr="00484C31">
        <w:trPr>
          <w:jc w:val="center"/>
        </w:trPr>
        <w:tc>
          <w:tcPr>
            <w:tcW w:w="6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31" w:rsidRPr="00484C31" w:rsidRDefault="00484C31" w:rsidP="00BF39C4">
            <w:pPr>
              <w:spacing w:after="0" w:line="240" w:lineRule="auto"/>
              <w:ind w:firstLine="28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C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Способы проецирования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31" w:rsidRPr="00484C31" w:rsidRDefault="009D2B54" w:rsidP="00484C31">
            <w:pPr>
              <w:spacing w:after="0" w:line="240" w:lineRule="auto"/>
              <w:ind w:firstLine="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</w:tr>
      <w:tr w:rsidR="00484C31" w:rsidRPr="00484C31" w:rsidTr="00484C31">
        <w:trPr>
          <w:jc w:val="center"/>
        </w:trPr>
        <w:tc>
          <w:tcPr>
            <w:tcW w:w="6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31" w:rsidRPr="00484C31" w:rsidRDefault="00484C31" w:rsidP="00BF39C4">
            <w:pPr>
              <w:spacing w:after="0" w:line="240" w:lineRule="auto"/>
              <w:ind w:firstLine="28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C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Чтение и выполнение чертежей деталей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31" w:rsidRPr="00484C31" w:rsidRDefault="00484C31" w:rsidP="00484C31">
            <w:pPr>
              <w:spacing w:after="0" w:line="240" w:lineRule="auto"/>
              <w:ind w:firstLine="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C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9D2B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484C31" w:rsidRPr="00484C31" w:rsidTr="003672FA">
        <w:trPr>
          <w:trHeight w:val="392"/>
          <w:jc w:val="center"/>
        </w:trPr>
        <w:tc>
          <w:tcPr>
            <w:tcW w:w="6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31" w:rsidRPr="00484C31" w:rsidRDefault="00484C31" w:rsidP="00BF39C4">
            <w:pPr>
              <w:spacing w:after="0" w:line="240" w:lineRule="auto"/>
              <w:ind w:left="19" w:right="9" w:firstLine="28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C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Обобщение знаний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31" w:rsidRPr="00484C31" w:rsidRDefault="009D2B54" w:rsidP="00484C31">
            <w:pPr>
              <w:spacing w:after="0" w:line="240" w:lineRule="auto"/>
              <w:ind w:firstLine="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484C31" w:rsidRPr="00484C31" w:rsidTr="00484C31">
        <w:trPr>
          <w:jc w:val="center"/>
        </w:trPr>
        <w:tc>
          <w:tcPr>
            <w:tcW w:w="62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31" w:rsidRPr="00484C31" w:rsidRDefault="00484C31" w:rsidP="00BF39C4">
            <w:pPr>
              <w:spacing w:after="0" w:line="240" w:lineRule="auto"/>
              <w:ind w:left="19" w:right="9" w:firstLine="28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C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31" w:rsidRPr="00484C31" w:rsidRDefault="00484C31" w:rsidP="00484C31">
            <w:pPr>
              <w:spacing w:after="0" w:line="240" w:lineRule="auto"/>
              <w:ind w:firstLine="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C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E761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  <w:tr w:rsidR="00484C31" w:rsidRPr="00484C31" w:rsidTr="00484C31">
        <w:trPr>
          <w:jc w:val="center"/>
        </w:trPr>
        <w:tc>
          <w:tcPr>
            <w:tcW w:w="62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31" w:rsidRPr="00484C31" w:rsidRDefault="00484C31" w:rsidP="00484C31">
            <w:pPr>
              <w:spacing w:after="0" w:line="240" w:lineRule="auto"/>
              <w:ind w:left="19" w:right="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31" w:rsidRPr="00484C31" w:rsidRDefault="00484C31" w:rsidP="00484C31">
            <w:pPr>
              <w:spacing w:after="0" w:line="240" w:lineRule="auto"/>
              <w:ind w:firstLine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84C31" w:rsidRPr="00484C31" w:rsidTr="00484C31">
        <w:trPr>
          <w:jc w:val="center"/>
        </w:trPr>
        <w:tc>
          <w:tcPr>
            <w:tcW w:w="62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31" w:rsidRPr="00484C31" w:rsidRDefault="00484C31" w:rsidP="00484C31">
            <w:pPr>
              <w:spacing w:after="0" w:line="240" w:lineRule="auto"/>
              <w:ind w:left="19" w:right="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31" w:rsidRPr="00484C31" w:rsidRDefault="00484C31" w:rsidP="00484C31">
            <w:pPr>
              <w:spacing w:after="0" w:line="240" w:lineRule="auto"/>
              <w:ind w:firstLine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84C31" w:rsidRPr="00484C31" w:rsidTr="00484C31">
        <w:trPr>
          <w:jc w:val="center"/>
        </w:trPr>
        <w:tc>
          <w:tcPr>
            <w:tcW w:w="62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31" w:rsidRPr="00484C31" w:rsidRDefault="00484C31" w:rsidP="00484C31">
            <w:pPr>
              <w:spacing w:after="0" w:line="240" w:lineRule="auto"/>
              <w:ind w:left="19" w:right="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31" w:rsidRPr="00484C31" w:rsidRDefault="00484C31" w:rsidP="00484C31">
            <w:pPr>
              <w:spacing w:after="0" w:line="240" w:lineRule="auto"/>
              <w:ind w:firstLine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84C31" w:rsidRPr="00484C31" w:rsidTr="00484C31">
        <w:trPr>
          <w:jc w:val="center"/>
        </w:trPr>
        <w:tc>
          <w:tcPr>
            <w:tcW w:w="62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31" w:rsidRPr="00484C31" w:rsidRDefault="00484C31" w:rsidP="00484C31">
            <w:pPr>
              <w:spacing w:after="0" w:line="240" w:lineRule="auto"/>
              <w:ind w:left="19" w:right="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31" w:rsidRPr="00484C31" w:rsidRDefault="00484C31" w:rsidP="00484C31">
            <w:pPr>
              <w:spacing w:after="0" w:line="240" w:lineRule="auto"/>
              <w:ind w:firstLine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84C31" w:rsidRPr="00484C31" w:rsidTr="00C6201E">
        <w:trPr>
          <w:trHeight w:val="80"/>
          <w:jc w:val="center"/>
        </w:trPr>
        <w:tc>
          <w:tcPr>
            <w:tcW w:w="6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31" w:rsidRPr="00484C31" w:rsidRDefault="00484C31" w:rsidP="00484C31">
            <w:pPr>
              <w:spacing w:after="0" w:line="240" w:lineRule="auto"/>
              <w:ind w:left="19" w:right="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31" w:rsidRPr="00484C31" w:rsidRDefault="00484C31" w:rsidP="00484C31">
            <w:pPr>
              <w:spacing w:after="0" w:line="240" w:lineRule="auto"/>
              <w:ind w:firstLine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484C31" w:rsidRPr="002A024A" w:rsidRDefault="00484C31" w:rsidP="002A02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7"/>
        <w:gridCol w:w="1019"/>
      </w:tblGrid>
      <w:tr w:rsidR="00484C31" w:rsidRPr="00484C31" w:rsidTr="007119E4">
        <w:trPr>
          <w:trHeight w:val="728"/>
          <w:jc w:val="center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31" w:rsidRPr="00484C31" w:rsidRDefault="00484C31" w:rsidP="007119E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C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484C31" w:rsidRPr="00484C31" w:rsidRDefault="00484C31" w:rsidP="007119E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84C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Содержание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31" w:rsidRPr="00484C31" w:rsidRDefault="00484C31" w:rsidP="007119E4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C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484C31" w:rsidRPr="00484C31" w:rsidRDefault="00484C31" w:rsidP="007119E4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84C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Кол-во часов</w:t>
            </w:r>
          </w:p>
        </w:tc>
      </w:tr>
      <w:tr w:rsidR="00484C31" w:rsidRPr="00484C31" w:rsidTr="007119E4">
        <w:trPr>
          <w:trHeight w:val="728"/>
          <w:jc w:val="center"/>
        </w:trPr>
        <w:tc>
          <w:tcPr>
            <w:tcW w:w="7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C31" w:rsidRPr="009D2B54" w:rsidRDefault="00484C31" w:rsidP="007119E4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</w:t>
            </w:r>
          </w:p>
        </w:tc>
      </w:tr>
      <w:tr w:rsidR="00484C31" w:rsidRPr="00484C31" w:rsidTr="007119E4">
        <w:trPr>
          <w:jc w:val="center"/>
        </w:trPr>
        <w:tc>
          <w:tcPr>
            <w:tcW w:w="6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31" w:rsidRPr="00484C31" w:rsidRDefault="00484C31" w:rsidP="007119E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Обобщение сведений о способах проецирования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31" w:rsidRPr="00484C31" w:rsidRDefault="00484C31" w:rsidP="007119E4">
            <w:pPr>
              <w:spacing w:after="0" w:line="240" w:lineRule="auto"/>
              <w:ind w:firstLine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484C31" w:rsidRPr="00484C31" w:rsidTr="007119E4">
        <w:trPr>
          <w:jc w:val="center"/>
        </w:trPr>
        <w:tc>
          <w:tcPr>
            <w:tcW w:w="6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31" w:rsidRPr="00484C31" w:rsidRDefault="00AC4135" w:rsidP="007119E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Сечения и разрезы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31" w:rsidRPr="00484C31" w:rsidRDefault="00AC4135" w:rsidP="007119E4">
            <w:pPr>
              <w:spacing w:after="0" w:line="240" w:lineRule="auto"/>
              <w:ind w:firstLine="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484C31" w:rsidRPr="00484C31" w:rsidTr="007119E4">
        <w:trPr>
          <w:jc w:val="center"/>
        </w:trPr>
        <w:tc>
          <w:tcPr>
            <w:tcW w:w="6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31" w:rsidRPr="00484C31" w:rsidRDefault="00AC4135" w:rsidP="007119E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Сборочные чертежи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31" w:rsidRPr="00484C31" w:rsidRDefault="00AC4135" w:rsidP="007119E4">
            <w:pPr>
              <w:spacing w:after="0" w:line="240" w:lineRule="auto"/>
              <w:ind w:firstLine="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484C31" w:rsidRPr="00484C31" w:rsidTr="007119E4">
        <w:trPr>
          <w:jc w:val="center"/>
        </w:trPr>
        <w:tc>
          <w:tcPr>
            <w:tcW w:w="6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31" w:rsidRPr="00484C31" w:rsidRDefault="00484C31" w:rsidP="007119E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C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Чтение </w:t>
            </w:r>
            <w:r w:rsidR="00AC41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строительных чертежей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31" w:rsidRPr="00484C31" w:rsidRDefault="00AC4135" w:rsidP="007119E4">
            <w:pPr>
              <w:spacing w:after="0" w:line="240" w:lineRule="auto"/>
              <w:ind w:firstLine="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484C31" w:rsidRPr="00484C31" w:rsidTr="007119E4">
        <w:trPr>
          <w:jc w:val="center"/>
        </w:trPr>
        <w:tc>
          <w:tcPr>
            <w:tcW w:w="6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31" w:rsidRPr="00484C31" w:rsidRDefault="00AC4135" w:rsidP="007119E4">
            <w:pPr>
              <w:spacing w:after="0" w:line="240" w:lineRule="auto"/>
              <w:ind w:left="19" w:right="9"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Итоговая контрольная работа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31" w:rsidRPr="00484C31" w:rsidRDefault="00AC4135" w:rsidP="007119E4">
            <w:pPr>
              <w:spacing w:after="0" w:line="240" w:lineRule="auto"/>
              <w:ind w:firstLine="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484C31" w:rsidRPr="00484C31" w:rsidTr="007119E4">
        <w:trPr>
          <w:jc w:val="center"/>
        </w:trPr>
        <w:tc>
          <w:tcPr>
            <w:tcW w:w="62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31" w:rsidRPr="00484C31" w:rsidRDefault="00484C31" w:rsidP="007119E4">
            <w:pPr>
              <w:spacing w:after="0" w:line="240" w:lineRule="auto"/>
              <w:ind w:left="19" w:right="9"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C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31" w:rsidRPr="00484C31" w:rsidRDefault="00AC4135" w:rsidP="007119E4">
            <w:pPr>
              <w:spacing w:after="0" w:line="240" w:lineRule="auto"/>
              <w:ind w:firstLine="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34</w:t>
            </w:r>
          </w:p>
        </w:tc>
      </w:tr>
      <w:tr w:rsidR="00484C31" w:rsidRPr="00484C31" w:rsidTr="007119E4">
        <w:trPr>
          <w:jc w:val="center"/>
        </w:trPr>
        <w:tc>
          <w:tcPr>
            <w:tcW w:w="62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31" w:rsidRPr="00484C31" w:rsidRDefault="00484C31" w:rsidP="007119E4">
            <w:pPr>
              <w:spacing w:after="0" w:line="240" w:lineRule="auto"/>
              <w:ind w:left="19" w:right="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31" w:rsidRPr="00484C31" w:rsidRDefault="00484C31" w:rsidP="007119E4">
            <w:pPr>
              <w:spacing w:after="0" w:line="240" w:lineRule="auto"/>
              <w:ind w:firstLine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84C31" w:rsidRPr="00484C31" w:rsidTr="007119E4">
        <w:trPr>
          <w:jc w:val="center"/>
        </w:trPr>
        <w:tc>
          <w:tcPr>
            <w:tcW w:w="62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31" w:rsidRPr="00484C31" w:rsidRDefault="00484C31" w:rsidP="007119E4">
            <w:pPr>
              <w:spacing w:after="0" w:line="240" w:lineRule="auto"/>
              <w:ind w:left="19" w:right="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31" w:rsidRPr="00484C31" w:rsidRDefault="00484C31" w:rsidP="007119E4">
            <w:pPr>
              <w:spacing w:after="0" w:line="240" w:lineRule="auto"/>
              <w:ind w:firstLine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84C31" w:rsidRPr="00484C31" w:rsidTr="007119E4">
        <w:trPr>
          <w:jc w:val="center"/>
        </w:trPr>
        <w:tc>
          <w:tcPr>
            <w:tcW w:w="62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31" w:rsidRPr="00484C31" w:rsidRDefault="00484C31" w:rsidP="007119E4">
            <w:pPr>
              <w:spacing w:after="0" w:line="240" w:lineRule="auto"/>
              <w:ind w:left="19" w:right="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31" w:rsidRPr="00484C31" w:rsidRDefault="00484C31" w:rsidP="007119E4">
            <w:pPr>
              <w:spacing w:after="0" w:line="240" w:lineRule="auto"/>
              <w:ind w:firstLine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84C31" w:rsidRPr="00484C31" w:rsidTr="007119E4">
        <w:trPr>
          <w:jc w:val="center"/>
        </w:trPr>
        <w:tc>
          <w:tcPr>
            <w:tcW w:w="62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31" w:rsidRPr="00484C31" w:rsidRDefault="00484C31" w:rsidP="007119E4">
            <w:pPr>
              <w:spacing w:after="0" w:line="240" w:lineRule="auto"/>
              <w:ind w:left="19" w:right="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31" w:rsidRPr="00484C31" w:rsidRDefault="00484C31" w:rsidP="007119E4">
            <w:pPr>
              <w:spacing w:after="0" w:line="240" w:lineRule="auto"/>
              <w:ind w:firstLine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84C31" w:rsidRPr="00484C31" w:rsidTr="00C6201E">
        <w:trPr>
          <w:trHeight w:val="80"/>
          <w:jc w:val="center"/>
        </w:trPr>
        <w:tc>
          <w:tcPr>
            <w:tcW w:w="6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31" w:rsidRPr="00484C31" w:rsidRDefault="00484C31" w:rsidP="007119E4">
            <w:pPr>
              <w:spacing w:after="0" w:line="240" w:lineRule="auto"/>
              <w:ind w:left="19" w:right="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C31" w:rsidRPr="00484C31" w:rsidRDefault="00484C31" w:rsidP="007119E4">
            <w:pPr>
              <w:spacing w:after="0" w:line="240" w:lineRule="auto"/>
              <w:ind w:firstLine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2A024A" w:rsidRPr="009D2B54" w:rsidRDefault="009D2B54" w:rsidP="00BF39C4">
      <w:pPr>
        <w:pStyle w:val="a3"/>
        <w:numPr>
          <w:ilvl w:val="0"/>
          <w:numId w:val="1"/>
        </w:numPr>
        <w:shd w:val="clear" w:color="auto" w:fill="FFFFFF"/>
        <w:jc w:val="center"/>
        <w:rPr>
          <w:b/>
          <w:color w:val="000000"/>
        </w:rPr>
      </w:pPr>
      <w:r w:rsidRPr="009D2B54">
        <w:rPr>
          <w:b/>
          <w:color w:val="000000"/>
        </w:rPr>
        <w:t>Учебно-методическое и материально-техническое обеспечение.</w:t>
      </w:r>
    </w:p>
    <w:p w:rsidR="00377C53" w:rsidRPr="009D2B54" w:rsidRDefault="00BF39C4" w:rsidP="00F11C51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для 9</w:t>
      </w:r>
      <w:r w:rsidR="00377C53" w:rsidRPr="009D2B54">
        <w:rPr>
          <w:rFonts w:ascii="Times New Roman" w:hAnsi="Times New Roman" w:cs="Times New Roman"/>
          <w:sz w:val="24"/>
          <w:szCs w:val="24"/>
        </w:rPr>
        <w:t xml:space="preserve"> классов общеобразовательных учреждений «Черчение»; А.Д. Ботвинников, В.Н. Виноградов, И.С. Вышн</w:t>
      </w:r>
      <w:r>
        <w:rPr>
          <w:rFonts w:ascii="Times New Roman" w:hAnsi="Times New Roman" w:cs="Times New Roman"/>
          <w:sz w:val="24"/>
          <w:szCs w:val="24"/>
        </w:rPr>
        <w:t>епольский, Москва, Астрель , 201</w:t>
      </w:r>
      <w:r w:rsidR="00377C53" w:rsidRPr="009D2B54">
        <w:rPr>
          <w:rFonts w:ascii="Times New Roman" w:hAnsi="Times New Roman" w:cs="Times New Roman"/>
          <w:sz w:val="24"/>
          <w:szCs w:val="24"/>
        </w:rPr>
        <w:t>4 г.</w:t>
      </w:r>
    </w:p>
    <w:p w:rsidR="00377C53" w:rsidRPr="009D2B54" w:rsidRDefault="00377C53" w:rsidP="00F11C51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2B54">
        <w:rPr>
          <w:rFonts w:ascii="Times New Roman" w:hAnsi="Times New Roman" w:cs="Times New Roman"/>
          <w:sz w:val="24"/>
          <w:szCs w:val="24"/>
        </w:rPr>
        <w:t>В.Н.Виноградов Тематическое и поурочное планирование по черчению; изд. «Экзамен» Москва 2006г</w:t>
      </w:r>
      <w:r w:rsidR="00BF39C4">
        <w:rPr>
          <w:rFonts w:ascii="Times New Roman" w:hAnsi="Times New Roman" w:cs="Times New Roman"/>
          <w:sz w:val="24"/>
          <w:szCs w:val="24"/>
        </w:rPr>
        <w:t>.</w:t>
      </w:r>
    </w:p>
    <w:p w:rsidR="00377C53" w:rsidRDefault="00377C53" w:rsidP="00F11C51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2B54">
        <w:rPr>
          <w:rFonts w:ascii="Times New Roman" w:hAnsi="Times New Roman" w:cs="Times New Roman"/>
          <w:sz w:val="24"/>
          <w:szCs w:val="24"/>
        </w:rPr>
        <w:t>А.Д.Ботвинников Методическое пособие по черчению;</w:t>
      </w:r>
      <w:r w:rsidR="009D2B54">
        <w:rPr>
          <w:rFonts w:ascii="Times New Roman" w:hAnsi="Times New Roman" w:cs="Times New Roman"/>
          <w:sz w:val="24"/>
          <w:szCs w:val="24"/>
        </w:rPr>
        <w:t xml:space="preserve"> </w:t>
      </w:r>
      <w:r w:rsidRPr="009D2B54">
        <w:rPr>
          <w:rFonts w:ascii="Times New Roman" w:hAnsi="Times New Roman" w:cs="Times New Roman"/>
          <w:sz w:val="24"/>
          <w:szCs w:val="24"/>
        </w:rPr>
        <w:t>АСТ, Астрель Москва; 2004г</w:t>
      </w:r>
      <w:r w:rsidR="00BF39C4">
        <w:rPr>
          <w:rFonts w:ascii="Times New Roman" w:hAnsi="Times New Roman" w:cs="Times New Roman"/>
          <w:sz w:val="24"/>
          <w:szCs w:val="24"/>
        </w:rPr>
        <w:t>.</w:t>
      </w:r>
    </w:p>
    <w:p w:rsidR="00BF39C4" w:rsidRDefault="00BF39C4" w:rsidP="00F11C51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Таблицы.</w:t>
      </w:r>
    </w:p>
    <w:p w:rsidR="00BF39C4" w:rsidRPr="00BF39C4" w:rsidRDefault="00BF39C4" w:rsidP="00BF39C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9C4">
        <w:rPr>
          <w:rFonts w:ascii="Times New Roman" w:hAnsi="Times New Roman" w:cs="Times New Roman"/>
          <w:sz w:val="24"/>
          <w:szCs w:val="24"/>
        </w:rPr>
        <w:t>Карточки-задания по черчению (8-9 класс).</w:t>
      </w:r>
    </w:p>
    <w:p w:rsidR="00BF39C4" w:rsidRPr="00BF39C4" w:rsidRDefault="00BF39C4" w:rsidP="00BF39C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моделей.</w:t>
      </w:r>
    </w:p>
    <w:p w:rsidR="00DF075A" w:rsidRPr="009D2B54" w:rsidRDefault="00DF075A" w:rsidP="009D2B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2B54">
        <w:rPr>
          <w:rFonts w:ascii="Times New Roman" w:hAnsi="Times New Roman" w:cs="Times New Roman"/>
          <w:b/>
          <w:sz w:val="24"/>
          <w:szCs w:val="24"/>
        </w:rPr>
        <w:t>ЦОР:</w:t>
      </w:r>
    </w:p>
    <w:p w:rsidR="00DF075A" w:rsidRPr="009D2B54" w:rsidRDefault="00DF075A" w:rsidP="00F11C5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B54">
        <w:rPr>
          <w:rFonts w:ascii="Times New Roman" w:hAnsi="Times New Roman" w:cs="Times New Roman"/>
          <w:sz w:val="24"/>
          <w:szCs w:val="24"/>
        </w:rPr>
        <w:t xml:space="preserve">Единая коллекция образовательных ресурсов- </w:t>
      </w:r>
      <w:hyperlink r:id="rId10" w:history="1">
        <w:r w:rsidRPr="009D2B5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http://school-collection.edu.ru/catalog/pupil/?subject=36</w:t>
        </w:r>
      </w:hyperlink>
    </w:p>
    <w:p w:rsidR="00DF075A" w:rsidRDefault="00DF075A" w:rsidP="00F11C5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B54">
        <w:rPr>
          <w:rFonts w:ascii="Times New Roman" w:hAnsi="Times New Roman" w:cs="Times New Roman"/>
          <w:sz w:val="24"/>
          <w:szCs w:val="24"/>
        </w:rPr>
        <w:t xml:space="preserve">Учебник-справочник по черчению- </w:t>
      </w:r>
      <w:hyperlink r:id="rId11" w:history="1">
        <w:r w:rsidRPr="009D2B5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http://www.granitvtd.ru/</w:t>
        </w:r>
      </w:hyperlink>
    </w:p>
    <w:p w:rsidR="00180BE7" w:rsidRPr="00BF39C4" w:rsidRDefault="00180BE7" w:rsidP="00F11C51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F39C4">
        <w:rPr>
          <w:rFonts w:ascii="Times New Roman" w:hAnsi="Times New Roman" w:cs="Times New Roman"/>
          <w:sz w:val="24"/>
          <w:szCs w:val="24"/>
          <w:u w:val="single"/>
        </w:rPr>
        <w:t>http://festival.1september.ru/articles/214202/</w:t>
      </w:r>
    </w:p>
    <w:p w:rsidR="00180BE7" w:rsidRDefault="00720986" w:rsidP="00F11C5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180BE7" w:rsidRPr="00FB1C54">
          <w:rPr>
            <w:rStyle w:val="a5"/>
            <w:rFonts w:ascii="Times New Roman" w:hAnsi="Times New Roman" w:cs="Times New Roman"/>
            <w:sz w:val="24"/>
            <w:szCs w:val="24"/>
          </w:rPr>
          <w:t>http://www.uchportal.ru/load</w:t>
        </w:r>
      </w:hyperlink>
    </w:p>
    <w:p w:rsidR="00DF075A" w:rsidRDefault="00720986" w:rsidP="00F11C5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63793C" w:rsidRPr="00FB1C54">
          <w:rPr>
            <w:rStyle w:val="a5"/>
            <w:rFonts w:ascii="Times New Roman" w:hAnsi="Times New Roman" w:cs="Times New Roman"/>
            <w:sz w:val="24"/>
            <w:szCs w:val="24"/>
          </w:rPr>
          <w:t>http://kompleksurokov.ru/kompleks-urokov-po-chercheniyu-v-8-i-9-klasse</w:t>
        </w:r>
      </w:hyperlink>
    </w:p>
    <w:p w:rsidR="00DF075A" w:rsidRPr="009D2B54" w:rsidRDefault="00DF075A" w:rsidP="009D2B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2B54">
        <w:rPr>
          <w:rFonts w:ascii="Times New Roman" w:hAnsi="Times New Roman" w:cs="Times New Roman"/>
          <w:b/>
          <w:sz w:val="24"/>
          <w:szCs w:val="24"/>
        </w:rPr>
        <w:t xml:space="preserve">           ЭОР:</w:t>
      </w:r>
    </w:p>
    <w:p w:rsidR="00DF075A" w:rsidRPr="009D2B54" w:rsidRDefault="00DF075A" w:rsidP="00F11C5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B54">
        <w:rPr>
          <w:rFonts w:ascii="Times New Roman" w:hAnsi="Times New Roman" w:cs="Times New Roman"/>
          <w:sz w:val="24"/>
          <w:szCs w:val="24"/>
        </w:rPr>
        <w:t>Электронные тесты-задания по черчению (8-9 класс)</w:t>
      </w:r>
    </w:p>
    <w:p w:rsidR="00DF075A" w:rsidRPr="009D2B54" w:rsidRDefault="00DF075A" w:rsidP="00F11C5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B54">
        <w:rPr>
          <w:rFonts w:ascii="Times New Roman" w:hAnsi="Times New Roman" w:cs="Times New Roman"/>
          <w:sz w:val="24"/>
          <w:szCs w:val="24"/>
        </w:rPr>
        <w:t>Электронные презентации по черчению</w:t>
      </w:r>
    </w:p>
    <w:p w:rsidR="00DF075A" w:rsidRPr="006D60AC" w:rsidRDefault="00DF075A" w:rsidP="006D60AC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6D60A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D60AC">
        <w:rPr>
          <w:rFonts w:ascii="Times New Roman" w:hAnsi="Times New Roman" w:cs="Times New Roman"/>
          <w:b/>
          <w:bCs/>
          <w:iCs/>
          <w:sz w:val="24"/>
          <w:szCs w:val="24"/>
        </w:rPr>
        <w:t>Перечень инструментов, принадлежностей и материалов для черчения:</w:t>
      </w:r>
    </w:p>
    <w:p w:rsidR="00DF075A" w:rsidRPr="009D2B54" w:rsidRDefault="00DF075A" w:rsidP="009D2B54">
      <w:pPr>
        <w:pStyle w:val="a3"/>
        <w:shd w:val="clear" w:color="auto" w:fill="FCFCFC"/>
        <w:spacing w:before="0" w:beforeAutospacing="0" w:after="0" w:afterAutospacing="0" w:line="270" w:lineRule="atLeast"/>
        <w:jc w:val="both"/>
      </w:pPr>
      <w:r w:rsidRPr="009D2B54">
        <w:rPr>
          <w:bdr w:val="none" w:sz="0" w:space="0" w:color="auto" w:frame="1"/>
        </w:rPr>
        <w:t>1)Учебник «Черчение»;</w:t>
      </w:r>
    </w:p>
    <w:p w:rsidR="00DF075A" w:rsidRPr="009D2B54" w:rsidRDefault="00DF075A" w:rsidP="009D2B54">
      <w:pPr>
        <w:pStyle w:val="a3"/>
        <w:shd w:val="clear" w:color="auto" w:fill="FCFCFC"/>
        <w:spacing w:before="0" w:beforeAutospacing="0" w:after="0" w:afterAutospacing="0" w:line="270" w:lineRule="atLeast"/>
        <w:jc w:val="both"/>
      </w:pPr>
      <w:r w:rsidRPr="009D2B54">
        <w:rPr>
          <w:bdr w:val="none" w:sz="0" w:space="0" w:color="auto" w:frame="1"/>
        </w:rPr>
        <w:t>2) Тетрадь в клетку без полей;</w:t>
      </w:r>
    </w:p>
    <w:p w:rsidR="00DF075A" w:rsidRPr="009D2B54" w:rsidRDefault="00DF075A" w:rsidP="009D2B54">
      <w:pPr>
        <w:pStyle w:val="a3"/>
        <w:shd w:val="clear" w:color="auto" w:fill="FCFCFC"/>
        <w:spacing w:before="0" w:beforeAutospacing="0" w:after="0" w:afterAutospacing="0" w:line="270" w:lineRule="atLeast"/>
        <w:jc w:val="both"/>
      </w:pPr>
      <w:r w:rsidRPr="009D2B54">
        <w:rPr>
          <w:bdr w:val="none" w:sz="0" w:space="0" w:color="auto" w:frame="1"/>
        </w:rPr>
        <w:t>3) Чертежная бумага плотная нелинованная - формат А4</w:t>
      </w:r>
    </w:p>
    <w:p w:rsidR="00DF075A" w:rsidRPr="009D2B54" w:rsidRDefault="00DF075A" w:rsidP="009D2B54">
      <w:pPr>
        <w:pStyle w:val="a3"/>
        <w:shd w:val="clear" w:color="auto" w:fill="FCFCFC"/>
        <w:spacing w:before="0" w:beforeAutospacing="0" w:after="0" w:afterAutospacing="0" w:line="270" w:lineRule="atLeast"/>
        <w:jc w:val="both"/>
      </w:pPr>
      <w:r w:rsidRPr="009D2B54">
        <w:rPr>
          <w:bdr w:val="none" w:sz="0" w:space="0" w:color="auto" w:frame="1"/>
        </w:rPr>
        <w:t>4) Миллиметровая бумага;</w:t>
      </w:r>
    </w:p>
    <w:p w:rsidR="00DF075A" w:rsidRPr="009D2B54" w:rsidRDefault="00DF075A" w:rsidP="009D2B54">
      <w:pPr>
        <w:pStyle w:val="a3"/>
        <w:shd w:val="clear" w:color="auto" w:fill="FCFCFC"/>
        <w:spacing w:before="0" w:beforeAutospacing="0" w:after="0" w:afterAutospacing="0" w:line="270" w:lineRule="atLeast"/>
        <w:jc w:val="both"/>
      </w:pPr>
      <w:r w:rsidRPr="009D2B54">
        <w:rPr>
          <w:bdr w:val="none" w:sz="0" w:space="0" w:color="auto" w:frame="1"/>
        </w:rPr>
        <w:t>5) Калька;</w:t>
      </w:r>
    </w:p>
    <w:p w:rsidR="00DF075A" w:rsidRPr="009D2B54" w:rsidRDefault="00DF075A" w:rsidP="009D2B54">
      <w:pPr>
        <w:pStyle w:val="a3"/>
        <w:shd w:val="clear" w:color="auto" w:fill="FCFCFC"/>
        <w:spacing w:before="0" w:beforeAutospacing="0" w:after="0" w:afterAutospacing="0" w:line="270" w:lineRule="atLeast"/>
        <w:jc w:val="both"/>
      </w:pPr>
      <w:r w:rsidRPr="009D2B54">
        <w:rPr>
          <w:bdr w:val="none" w:sz="0" w:space="0" w:color="auto" w:frame="1"/>
        </w:rPr>
        <w:t xml:space="preserve">6) Готовальня школьная или циркуль; </w:t>
      </w:r>
    </w:p>
    <w:p w:rsidR="00DF075A" w:rsidRPr="009D2B54" w:rsidRDefault="00DF075A" w:rsidP="009D2B54">
      <w:pPr>
        <w:pStyle w:val="a3"/>
        <w:shd w:val="clear" w:color="auto" w:fill="FCFCFC"/>
        <w:spacing w:before="0" w:beforeAutospacing="0" w:after="0" w:afterAutospacing="0" w:line="270" w:lineRule="atLeast"/>
        <w:jc w:val="both"/>
      </w:pPr>
      <w:r w:rsidRPr="009D2B54">
        <w:rPr>
          <w:bdr w:val="none" w:sz="0" w:space="0" w:color="auto" w:frame="1"/>
        </w:rPr>
        <w:t>7) Линейка деревянная 30 см.;</w:t>
      </w:r>
    </w:p>
    <w:p w:rsidR="00DF075A" w:rsidRPr="009D2B54" w:rsidRDefault="00DF075A" w:rsidP="009D2B54">
      <w:pPr>
        <w:pStyle w:val="a3"/>
        <w:shd w:val="clear" w:color="auto" w:fill="FCFCFC"/>
        <w:spacing w:before="0" w:beforeAutospacing="0" w:after="0" w:afterAutospacing="0" w:line="270" w:lineRule="atLeast"/>
        <w:jc w:val="both"/>
      </w:pPr>
      <w:r w:rsidRPr="009D2B54">
        <w:rPr>
          <w:bdr w:val="none" w:sz="0" w:space="0" w:color="auto" w:frame="1"/>
        </w:rPr>
        <w:t>8) Чертежные угольники с углами:</w:t>
      </w:r>
    </w:p>
    <w:p w:rsidR="00DF075A" w:rsidRPr="009D2B54" w:rsidRDefault="00DF075A" w:rsidP="009D2B54">
      <w:pPr>
        <w:pStyle w:val="a3"/>
        <w:shd w:val="clear" w:color="auto" w:fill="FCFCFC"/>
        <w:spacing w:before="0" w:beforeAutospacing="0" w:after="0" w:afterAutospacing="0" w:line="270" w:lineRule="atLeast"/>
        <w:jc w:val="both"/>
      </w:pPr>
      <w:r w:rsidRPr="009D2B54">
        <w:rPr>
          <w:bdr w:val="none" w:sz="0" w:space="0" w:color="auto" w:frame="1"/>
        </w:rPr>
        <w:lastRenderedPageBreak/>
        <w:t>      а) 90, 45, 45 -градусов;</w:t>
      </w:r>
      <w:r w:rsidR="006D60AC" w:rsidRPr="006D60AC">
        <w:rPr>
          <w:bdr w:val="none" w:sz="0" w:space="0" w:color="auto" w:frame="1"/>
        </w:rPr>
        <w:t xml:space="preserve"> </w:t>
      </w:r>
      <w:r w:rsidR="006D60AC">
        <w:rPr>
          <w:bdr w:val="none" w:sz="0" w:space="0" w:color="auto" w:frame="1"/>
        </w:rPr>
        <w:t xml:space="preserve">    </w:t>
      </w:r>
      <w:r w:rsidR="006D60AC" w:rsidRPr="009D2B54">
        <w:rPr>
          <w:bdr w:val="none" w:sz="0" w:space="0" w:color="auto" w:frame="1"/>
        </w:rPr>
        <w:t>б) 90, 30, 60 - градусов.</w:t>
      </w:r>
      <w:r w:rsidRPr="009D2B54">
        <w:rPr>
          <w:bdr w:val="none" w:sz="0" w:space="0" w:color="auto" w:frame="1"/>
        </w:rPr>
        <w:t xml:space="preserve">     </w:t>
      </w:r>
    </w:p>
    <w:p w:rsidR="00DF075A" w:rsidRPr="009D2B54" w:rsidRDefault="00DF075A" w:rsidP="009D2B54">
      <w:pPr>
        <w:pStyle w:val="a3"/>
        <w:shd w:val="clear" w:color="auto" w:fill="FCFCFC"/>
        <w:spacing w:before="0" w:beforeAutospacing="0" w:after="0" w:afterAutospacing="0" w:line="270" w:lineRule="atLeast"/>
        <w:jc w:val="both"/>
      </w:pPr>
      <w:r w:rsidRPr="009D2B54">
        <w:rPr>
          <w:bdr w:val="none" w:sz="0" w:space="0" w:color="auto" w:frame="1"/>
        </w:rPr>
        <w:t>9) Транспортир;</w:t>
      </w:r>
    </w:p>
    <w:p w:rsidR="00DF075A" w:rsidRPr="009D2B54" w:rsidRDefault="00DF075A" w:rsidP="009D2B54">
      <w:pPr>
        <w:pStyle w:val="a3"/>
        <w:shd w:val="clear" w:color="auto" w:fill="FCFCFC"/>
        <w:spacing w:before="0" w:beforeAutospacing="0" w:after="0" w:afterAutospacing="0" w:line="270" w:lineRule="atLeast"/>
        <w:jc w:val="both"/>
      </w:pPr>
      <w:r w:rsidRPr="009D2B54">
        <w:rPr>
          <w:bdr w:val="none" w:sz="0" w:space="0" w:color="auto" w:frame="1"/>
        </w:rPr>
        <w:t>10) Трафареты для вычерчивания окружностей и эллипсов;</w:t>
      </w:r>
    </w:p>
    <w:p w:rsidR="00DF075A" w:rsidRPr="009D2B54" w:rsidRDefault="00DF075A" w:rsidP="009D2B54">
      <w:pPr>
        <w:pStyle w:val="a3"/>
        <w:shd w:val="clear" w:color="auto" w:fill="FCFCFC"/>
        <w:spacing w:before="0" w:beforeAutospacing="0" w:after="0" w:afterAutospacing="0" w:line="270" w:lineRule="atLeast"/>
        <w:jc w:val="both"/>
      </w:pPr>
      <w:r w:rsidRPr="009D2B54">
        <w:rPr>
          <w:bdr w:val="none" w:sz="0" w:space="0" w:color="auto" w:frame="1"/>
        </w:rPr>
        <w:t>11) Простые карандаши –  «Т» («Н»), «ТМ» («НВ»), «М» («В»);</w:t>
      </w:r>
    </w:p>
    <w:p w:rsidR="00DF075A" w:rsidRPr="009D2B54" w:rsidRDefault="00DF075A" w:rsidP="009D2B54">
      <w:pPr>
        <w:pStyle w:val="a3"/>
        <w:shd w:val="clear" w:color="auto" w:fill="FCFCFC"/>
        <w:spacing w:before="0" w:beforeAutospacing="0" w:after="0" w:afterAutospacing="0" w:line="270" w:lineRule="atLeast"/>
        <w:jc w:val="both"/>
      </w:pPr>
      <w:r w:rsidRPr="009D2B54">
        <w:rPr>
          <w:bdr w:val="none" w:sz="0" w:space="0" w:color="auto" w:frame="1"/>
        </w:rPr>
        <w:t>12) Ластик для карандаша (мягкий);</w:t>
      </w:r>
    </w:p>
    <w:p w:rsidR="00DF075A" w:rsidRPr="009D2B54" w:rsidRDefault="00DF075A" w:rsidP="009D2B54">
      <w:pPr>
        <w:pStyle w:val="a3"/>
        <w:shd w:val="clear" w:color="auto" w:fill="FCFCFC"/>
        <w:spacing w:before="0" w:beforeAutospacing="0" w:after="0" w:afterAutospacing="0" w:line="270" w:lineRule="atLeast"/>
        <w:jc w:val="both"/>
      </w:pPr>
      <w:r w:rsidRPr="009D2B54">
        <w:rPr>
          <w:bdr w:val="none" w:sz="0" w:space="0" w:color="auto" w:frame="1"/>
        </w:rPr>
        <w:t>13) Инструмент для заточки карандаша.</w:t>
      </w:r>
    </w:p>
    <w:p w:rsidR="007119E4" w:rsidRDefault="007119E4" w:rsidP="00377C53">
      <w:pPr>
        <w:rPr>
          <w:i/>
          <w:sz w:val="24"/>
          <w:szCs w:val="24"/>
        </w:rPr>
        <w:sectPr w:rsidR="007119E4" w:rsidSect="00F159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13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521"/>
        <w:gridCol w:w="2167"/>
        <w:gridCol w:w="2163"/>
        <w:gridCol w:w="26"/>
        <w:gridCol w:w="4916"/>
        <w:gridCol w:w="2977"/>
        <w:gridCol w:w="2268"/>
      </w:tblGrid>
      <w:tr w:rsidR="001B05B3" w:rsidRPr="00D23FAE" w:rsidTr="001B05B3">
        <w:trPr>
          <w:cantSplit/>
          <w:trHeight w:val="545"/>
        </w:trPr>
        <w:tc>
          <w:tcPr>
            <w:tcW w:w="15559" w:type="dxa"/>
            <w:gridSpan w:val="8"/>
            <w:vAlign w:val="center"/>
          </w:tcPr>
          <w:p w:rsidR="001B05B3" w:rsidRPr="001B05B3" w:rsidRDefault="001B05B3" w:rsidP="001B05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5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Календарно-тематическое планирование</w:t>
            </w:r>
          </w:p>
          <w:p w:rsidR="001B05B3" w:rsidRPr="001B05B3" w:rsidRDefault="001B05B3" w:rsidP="001B05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5B3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1758E8" w:rsidRPr="00D23FAE" w:rsidTr="006D60AC">
        <w:trPr>
          <w:cantSplit/>
          <w:trHeight w:val="545"/>
        </w:trPr>
        <w:tc>
          <w:tcPr>
            <w:tcW w:w="521" w:type="dxa"/>
            <w:vMerge w:val="restart"/>
            <w:textDirection w:val="btLr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23FA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21" w:type="dxa"/>
            <w:vMerge w:val="restart"/>
            <w:textDirection w:val="btLr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23FAE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2167" w:type="dxa"/>
            <w:vMerge w:val="restart"/>
            <w:vAlign w:val="center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23FAE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189" w:type="dxa"/>
            <w:gridSpan w:val="2"/>
            <w:vMerge w:val="restart"/>
            <w:vAlign w:val="center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23FAE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4916" w:type="dxa"/>
            <w:vMerge w:val="restart"/>
            <w:vAlign w:val="center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23FAE">
              <w:rPr>
                <w:rFonts w:ascii="Times New Roman" w:hAnsi="Times New Roman" w:cs="Times New Roman"/>
                <w:b/>
              </w:rPr>
              <w:t xml:space="preserve">Содержание </w:t>
            </w: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23FAE">
              <w:rPr>
                <w:rFonts w:ascii="Times New Roman" w:hAnsi="Times New Roman" w:cs="Times New Roman"/>
                <w:b/>
              </w:rPr>
              <w:t xml:space="preserve">федерального компонента государственного образовательного стандарта </w:t>
            </w:r>
          </w:p>
        </w:tc>
        <w:tc>
          <w:tcPr>
            <w:tcW w:w="2977" w:type="dxa"/>
            <w:vAlign w:val="center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23FAE">
              <w:rPr>
                <w:rFonts w:ascii="Times New Roman" w:hAnsi="Times New Roman" w:cs="Times New Roman"/>
                <w:b/>
              </w:rPr>
              <w:t>Выполнение требований стандарта</w:t>
            </w:r>
          </w:p>
        </w:tc>
        <w:tc>
          <w:tcPr>
            <w:tcW w:w="2268" w:type="dxa"/>
            <w:vMerge w:val="restart"/>
            <w:textDirection w:val="btLr"/>
            <w:vAlign w:val="center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23FAE">
              <w:rPr>
                <w:rFonts w:ascii="Times New Roman" w:hAnsi="Times New Roman" w:cs="Times New Roman"/>
                <w:b/>
              </w:rPr>
              <w:t>Практическая часть</w:t>
            </w:r>
          </w:p>
        </w:tc>
      </w:tr>
      <w:tr w:rsidR="001758E8" w:rsidRPr="00D23FAE" w:rsidTr="006D60AC">
        <w:trPr>
          <w:cantSplit/>
          <w:trHeight w:val="1065"/>
        </w:trPr>
        <w:tc>
          <w:tcPr>
            <w:tcW w:w="521" w:type="dxa"/>
            <w:vMerge/>
            <w:textDirection w:val="btLr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" w:type="dxa"/>
            <w:vMerge/>
            <w:textDirection w:val="btLr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7" w:type="dxa"/>
            <w:vMerge/>
            <w:vAlign w:val="center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9" w:type="dxa"/>
            <w:gridSpan w:val="2"/>
            <w:vMerge/>
            <w:vAlign w:val="center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6" w:type="dxa"/>
            <w:vMerge/>
            <w:vAlign w:val="center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Align w:val="center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23FAE">
              <w:rPr>
                <w:rFonts w:ascii="Times New Roman" w:hAnsi="Times New Roman" w:cs="Times New Roman"/>
                <w:b/>
              </w:rPr>
              <w:t>Знания</w:t>
            </w: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23FAE">
              <w:rPr>
                <w:rFonts w:ascii="Times New Roman" w:hAnsi="Times New Roman" w:cs="Times New Roman"/>
                <w:b/>
              </w:rPr>
              <w:t>Умения</w:t>
            </w:r>
          </w:p>
        </w:tc>
        <w:tc>
          <w:tcPr>
            <w:tcW w:w="2268" w:type="dxa"/>
            <w:vMerge/>
            <w:vAlign w:val="center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7119E4" w:rsidRPr="00D23FAE" w:rsidTr="001758E8">
        <w:trPr>
          <w:cantSplit/>
          <w:trHeight w:val="248"/>
        </w:trPr>
        <w:tc>
          <w:tcPr>
            <w:tcW w:w="15559" w:type="dxa"/>
            <w:gridSpan w:val="8"/>
          </w:tcPr>
          <w:p w:rsidR="007119E4" w:rsidRPr="00D23FAE" w:rsidRDefault="00BF39C4" w:rsidP="00BF39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Техника выполнения чертежей и п</w:t>
            </w:r>
            <w:r w:rsidR="003672FA" w:rsidRPr="00D23FAE">
              <w:rPr>
                <w:rFonts w:ascii="Times New Roman" w:hAnsi="Times New Roman" w:cs="Times New Roman"/>
                <w:b/>
              </w:rPr>
              <w:t xml:space="preserve">равила </w:t>
            </w:r>
            <w:r>
              <w:rPr>
                <w:rFonts w:ascii="Times New Roman" w:hAnsi="Times New Roman" w:cs="Times New Roman"/>
                <w:b/>
              </w:rPr>
              <w:t xml:space="preserve">их </w:t>
            </w:r>
            <w:r w:rsidR="003672FA" w:rsidRPr="00D23FAE">
              <w:rPr>
                <w:rFonts w:ascii="Times New Roman" w:hAnsi="Times New Roman" w:cs="Times New Roman"/>
                <w:b/>
              </w:rPr>
              <w:t xml:space="preserve">оформления </w:t>
            </w:r>
            <w:r w:rsidR="00E4706E">
              <w:rPr>
                <w:rFonts w:ascii="Times New Roman" w:hAnsi="Times New Roman" w:cs="Times New Roman"/>
                <w:b/>
              </w:rPr>
              <w:t>(</w:t>
            </w:r>
            <w:r w:rsidR="003672FA" w:rsidRPr="00D23FAE">
              <w:rPr>
                <w:rFonts w:ascii="Times New Roman" w:hAnsi="Times New Roman" w:cs="Times New Roman"/>
                <w:b/>
              </w:rPr>
              <w:t>6 ч</w:t>
            </w:r>
            <w:r w:rsidR="00E4706E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758E8" w:rsidRPr="00D23FAE" w:rsidTr="006D60AC">
        <w:trPr>
          <w:cantSplit/>
          <w:trHeight w:val="590"/>
        </w:trPr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Введение. Из истории развития чертежа. Чертеж как основной графический документ. Инструменты, принадлежности и материалы для выполнения чертежей. Понятие о стандартах.</w:t>
            </w:r>
          </w:p>
        </w:tc>
        <w:tc>
          <w:tcPr>
            <w:tcW w:w="2189" w:type="dxa"/>
            <w:gridSpan w:val="2"/>
          </w:tcPr>
          <w:p w:rsidR="007119E4" w:rsidRPr="00D23FAE" w:rsidRDefault="00E4706E" w:rsidP="00BF39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«Введение», § 1  пп. 1.1 и 1</w:t>
            </w:r>
            <w:r w:rsidRPr="00D23FAE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4916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Исторические сведения о развитии чертежей. Значение получаемых на уроке черчения графически знаний</w:t>
            </w: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для отображения и передачи информации в предметном мире и взаимном общении людей.</w:t>
            </w: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Сведения о чертеж</w:t>
            </w:r>
            <w:r w:rsidR="001758E8">
              <w:rPr>
                <w:rFonts w:ascii="Times New Roman" w:hAnsi="Times New Roman" w:cs="Times New Roman"/>
              </w:rPr>
              <w:t>ных инструментах, материалах и п</w:t>
            </w:r>
            <w:r w:rsidRPr="00D23FAE">
              <w:rPr>
                <w:rFonts w:ascii="Times New Roman" w:hAnsi="Times New Roman" w:cs="Times New Roman"/>
              </w:rPr>
              <w:t>ринадлежностях, правилах пользования ими.</w:t>
            </w:r>
          </w:p>
        </w:tc>
        <w:tc>
          <w:tcPr>
            <w:tcW w:w="297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Познакомить учащихся с новой для них учебной дисциплиной и обобщить полученные ими ранее знания о различных изображениях, расширить кругозор школьников о чертежах и их применении и др.  Воспитывать у учащихся чувство гордости за вклад русских  изобретателей в развитие чертежа.</w:t>
            </w:r>
          </w:p>
        </w:tc>
        <w:tc>
          <w:tcPr>
            <w:tcW w:w="2268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1758E8" w:rsidRPr="00D23FAE" w:rsidTr="006D60AC">
        <w:trPr>
          <w:cantSplit/>
          <w:trHeight w:val="3531"/>
        </w:trPr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Основные правила выполнения и оформления чертежей. Типы линий. Форматы, рамки, основная надпись чертежа.</w:t>
            </w:r>
          </w:p>
        </w:tc>
        <w:tc>
          <w:tcPr>
            <w:tcW w:w="2163" w:type="dxa"/>
          </w:tcPr>
          <w:p w:rsidR="007119E4" w:rsidRPr="00D23FAE" w:rsidRDefault="00E4706E" w:rsidP="001758E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</w:t>
            </w:r>
            <w:r w:rsidR="00BF39C4">
              <w:rPr>
                <w:rFonts w:ascii="Times New Roman" w:hAnsi="Times New Roman" w:cs="Times New Roman"/>
              </w:rPr>
              <w:t xml:space="preserve"> 2</w:t>
            </w:r>
            <w:r w:rsidR="007119E4" w:rsidRPr="00D23FAE">
              <w:rPr>
                <w:rFonts w:ascii="Times New Roman" w:hAnsi="Times New Roman" w:cs="Times New Roman"/>
              </w:rPr>
              <w:t xml:space="preserve"> </w:t>
            </w:r>
          </w:p>
          <w:p w:rsidR="007119E4" w:rsidRPr="00D23FAE" w:rsidRDefault="00E4706E" w:rsidP="001758E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 2.1 и 2</w:t>
            </w:r>
            <w:r w:rsidR="007119E4" w:rsidRPr="00D23FAE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4942" w:type="dxa"/>
            <w:gridSpan w:val="2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Стандарты ЕСКД, их назначение Форматы: назначение, размер формата А4.</w:t>
            </w: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Основная надпись: назначение, размеры, графы надписи , расположение на чертеже.</w:t>
            </w: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Линии: сплошная толстая основная, штриховая, сплошная тонкая, сплошная волнистая, штрихпунктирная с двумя точками.</w:t>
            </w:r>
          </w:p>
        </w:tc>
        <w:tc>
          <w:tcPr>
            <w:tcW w:w="297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 xml:space="preserve">Показать учащимся, что изображения, которыми пользуются на производстве и которые изучаются в школьном курсе черчения, не могут быть выполнены произвольно. На чертежи, как и на другие изображения, установлены специальные правила. Они носят характер государственных законов, нарушать которые нельзя никому. </w:t>
            </w:r>
          </w:p>
        </w:tc>
        <w:tc>
          <w:tcPr>
            <w:tcW w:w="2268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Подготовка формата (рамка, графы основной надписи) к работе № 1</w:t>
            </w:r>
          </w:p>
        </w:tc>
      </w:tr>
      <w:tr w:rsidR="001758E8" w:rsidRPr="00D23FAE" w:rsidTr="006D60AC">
        <w:trPr>
          <w:cantSplit/>
          <w:trHeight w:val="590"/>
        </w:trPr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Графическая работа № 1 «Линии чертежа».</w:t>
            </w:r>
          </w:p>
        </w:tc>
        <w:tc>
          <w:tcPr>
            <w:tcW w:w="2163" w:type="dxa"/>
          </w:tcPr>
          <w:p w:rsidR="007119E4" w:rsidRPr="00D23FAE" w:rsidRDefault="00E4706E" w:rsidP="00E4706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§ 2</w:t>
            </w:r>
            <w:r w:rsidR="00BF39C4">
              <w:rPr>
                <w:rFonts w:ascii="Times New Roman" w:hAnsi="Times New Roman" w:cs="Times New Roman"/>
              </w:rPr>
              <w:t xml:space="preserve">, п. </w:t>
            </w:r>
            <w:r>
              <w:rPr>
                <w:rFonts w:ascii="Times New Roman" w:hAnsi="Times New Roman" w:cs="Times New Roman"/>
              </w:rPr>
              <w:t>2</w:t>
            </w:r>
            <w:r w:rsidR="007119E4" w:rsidRPr="00D23FAE">
              <w:rPr>
                <w:rFonts w:ascii="Times New Roman" w:hAnsi="Times New Roman" w:cs="Times New Roman"/>
              </w:rPr>
              <w:t xml:space="preserve">.3.упр. 2 </w:t>
            </w:r>
            <w:r>
              <w:rPr>
                <w:rFonts w:ascii="Times New Roman" w:hAnsi="Times New Roman" w:cs="Times New Roman"/>
              </w:rPr>
              <w:t xml:space="preserve">из учебника (с. </w:t>
            </w:r>
            <w:r w:rsidR="007119E4" w:rsidRPr="00D23FAE">
              <w:rPr>
                <w:rFonts w:ascii="Times New Roman" w:hAnsi="Times New Roman" w:cs="Times New Roman"/>
              </w:rPr>
              <w:t>20, рис.</w:t>
            </w:r>
            <w:r>
              <w:rPr>
                <w:rFonts w:ascii="Times New Roman" w:hAnsi="Times New Roman" w:cs="Times New Roman"/>
              </w:rPr>
              <w:t xml:space="preserve"> 23), ответить на вопросы (с. 20</w:t>
            </w:r>
            <w:r w:rsidR="007119E4" w:rsidRPr="00D23FAE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4942" w:type="dxa"/>
            <w:gridSpan w:val="2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На листе формата А4  вычертить рамку и графы основной надписи по размерам. Провести различные линии и окружности.</w:t>
            </w:r>
          </w:p>
        </w:tc>
        <w:tc>
          <w:tcPr>
            <w:tcW w:w="297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Отработать на практике навыки работы с чертежными инструментами.</w:t>
            </w:r>
          </w:p>
        </w:tc>
        <w:tc>
          <w:tcPr>
            <w:tcW w:w="2268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Выполнение графической работы № 1 «Линии»</w:t>
            </w:r>
          </w:p>
        </w:tc>
      </w:tr>
      <w:tr w:rsidR="001758E8" w:rsidRPr="00D23FAE" w:rsidTr="006D60AC">
        <w:trPr>
          <w:cantSplit/>
          <w:trHeight w:val="590"/>
        </w:trPr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Чертежный шрифт. Буквы, цифры и знаки на чертежах.</w:t>
            </w: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§ 2, п. 2.4.</w:t>
            </w:r>
          </w:p>
        </w:tc>
        <w:tc>
          <w:tcPr>
            <w:tcW w:w="4942" w:type="dxa"/>
            <w:gridSpan w:val="2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Информация о стандартном чертежном шрифте с одновременным изображением на доске одной-двух букв</w:t>
            </w: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Изучение по таблице  или по</w:t>
            </w: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рис. 25 учебника конструкции прописных и строчных букв и цифр и примера выполнения надписей</w:t>
            </w:r>
          </w:p>
        </w:tc>
        <w:tc>
          <w:tcPr>
            <w:tcW w:w="297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Дать общие сведения о шрифте для надписей на чертежах</w:t>
            </w:r>
          </w:p>
        </w:tc>
        <w:tc>
          <w:tcPr>
            <w:tcW w:w="2268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Заполнение основной надписи в работе № 1</w:t>
            </w:r>
          </w:p>
        </w:tc>
      </w:tr>
      <w:tr w:rsidR="001758E8" w:rsidRPr="00D23FAE" w:rsidTr="006D60AC">
        <w:trPr>
          <w:cantSplit/>
          <w:trHeight w:val="4133"/>
        </w:trPr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Нанесение размеров на чертежах. Применение и  обозначение масштаба.</w:t>
            </w:r>
          </w:p>
        </w:tc>
        <w:tc>
          <w:tcPr>
            <w:tcW w:w="2163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§ 2,</w:t>
            </w: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 xml:space="preserve"> пп. 2.5, 2.6.</w:t>
            </w:r>
          </w:p>
        </w:tc>
        <w:tc>
          <w:tcPr>
            <w:tcW w:w="4942" w:type="dxa"/>
            <w:gridSpan w:val="2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Назначение размеров на чертежах.</w:t>
            </w: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Линейные и угловые размеры.</w:t>
            </w: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Выносные и размерные линии, правила их проведении ни чертежах, написание размерных чисел.</w:t>
            </w: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Назначение знаков диаметра и радиуса, правила их написания. Нанесение размеров дуг и углов.</w:t>
            </w: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Применение условностей при нанесении размеров сторон квадрата, указание толщины и длины детали, применении пинией с указанием количества отверстий в детали.</w:t>
            </w: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Назначение масштаба при изображении деталей, запись  масштаба на чертеже.</w:t>
            </w:r>
          </w:p>
        </w:tc>
        <w:tc>
          <w:tcPr>
            <w:tcW w:w="297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Дать знания по теме «Нанесение размеров на чертежах»</w:t>
            </w: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 xml:space="preserve"> Ознакомление со стандартами масштабов.</w:t>
            </w: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 xml:space="preserve"> Научить практическому применению масштабов</w:t>
            </w:r>
          </w:p>
        </w:tc>
        <w:tc>
          <w:tcPr>
            <w:tcW w:w="2268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Упражнения на нанесение размеров</w:t>
            </w:r>
          </w:p>
        </w:tc>
      </w:tr>
      <w:tr w:rsidR="001758E8" w:rsidRPr="00D23FAE" w:rsidTr="006D60AC">
        <w:trPr>
          <w:cantSplit/>
          <w:trHeight w:val="510"/>
        </w:trPr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Графическая работа №  2 «Чертеж плоской детали».</w:t>
            </w:r>
          </w:p>
        </w:tc>
        <w:tc>
          <w:tcPr>
            <w:tcW w:w="2163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повторить</w:t>
            </w: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§ 2.</w:t>
            </w:r>
          </w:p>
        </w:tc>
        <w:tc>
          <w:tcPr>
            <w:tcW w:w="4942" w:type="dxa"/>
            <w:gridSpan w:val="2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Выполнить чертеж детали «Прокладка» по имеющимся половинам изображений. Нанести размеры, указать толщину детали.</w:t>
            </w:r>
          </w:p>
        </w:tc>
        <w:tc>
          <w:tcPr>
            <w:tcW w:w="297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Закрепление ранее полученных знаний. Отработка навыков работы с чертежными инструментами.</w:t>
            </w:r>
          </w:p>
        </w:tc>
        <w:tc>
          <w:tcPr>
            <w:tcW w:w="2268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Выполнение чертежа детали по половине изображения</w:t>
            </w:r>
          </w:p>
        </w:tc>
      </w:tr>
      <w:tr w:rsidR="003672FA" w:rsidRPr="00D23FAE" w:rsidTr="00E4706E">
        <w:trPr>
          <w:cantSplit/>
          <w:trHeight w:val="590"/>
        </w:trPr>
        <w:tc>
          <w:tcPr>
            <w:tcW w:w="15559" w:type="dxa"/>
            <w:gridSpan w:val="8"/>
            <w:vAlign w:val="center"/>
          </w:tcPr>
          <w:p w:rsidR="003672FA" w:rsidRPr="00D23FAE" w:rsidRDefault="003672FA" w:rsidP="00E4706E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  <w:b/>
              </w:rPr>
              <w:t>Способы проецирования (10 ч)</w:t>
            </w:r>
          </w:p>
        </w:tc>
      </w:tr>
      <w:tr w:rsidR="001758E8" w:rsidRPr="00D23FAE" w:rsidTr="006D60AC">
        <w:trPr>
          <w:cantSplit/>
          <w:trHeight w:val="590"/>
        </w:trPr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Общие сведения о способах проецирования.</w:t>
            </w:r>
          </w:p>
        </w:tc>
        <w:tc>
          <w:tcPr>
            <w:tcW w:w="2163" w:type="dxa"/>
          </w:tcPr>
          <w:p w:rsidR="003672FA" w:rsidRPr="001419AA" w:rsidRDefault="003672FA" w:rsidP="003672FA">
            <w:pPr>
              <w:pStyle w:val="a3"/>
              <w:shd w:val="clear" w:color="auto" w:fill="FCFCFC"/>
              <w:spacing w:before="0" w:beforeAutospacing="0" w:after="0" w:afterAutospacing="0" w:line="270" w:lineRule="atLeast"/>
              <w:rPr>
                <w:rFonts w:ascii="Arial" w:hAnsi="Arial" w:cs="Arial"/>
                <w:sz w:val="18"/>
                <w:szCs w:val="18"/>
              </w:rPr>
            </w:pPr>
            <w:r w:rsidRPr="001419AA">
              <w:rPr>
                <w:bdr w:val="none" w:sz="0" w:space="0" w:color="auto" w:frame="1"/>
              </w:rPr>
              <w:t>§3; §4 (п.1)</w:t>
            </w:r>
          </w:p>
          <w:p w:rsidR="003672FA" w:rsidRPr="001419AA" w:rsidRDefault="003672FA" w:rsidP="003672FA">
            <w:pPr>
              <w:pStyle w:val="a3"/>
              <w:shd w:val="clear" w:color="auto" w:fill="FCFCFC"/>
              <w:spacing w:before="0" w:beforeAutospacing="0" w:after="0" w:afterAutospacing="0" w:line="270" w:lineRule="atLeast"/>
              <w:rPr>
                <w:rFonts w:ascii="Arial" w:hAnsi="Arial" w:cs="Arial"/>
                <w:sz w:val="18"/>
                <w:szCs w:val="18"/>
              </w:rPr>
            </w:pPr>
            <w:r w:rsidRPr="001419AA">
              <w:rPr>
                <w:bdr w:val="none" w:sz="0" w:space="0" w:color="auto" w:frame="1"/>
              </w:rPr>
              <w:t>-инструменты</w:t>
            </w: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gridSpan w:val="2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Объяснение сути процесса проецирования, элементы проецирующего аппарата (проецируемая фигура, плоскость проекций,  центр проецирования, проецирующие лучи, проекция фигуры).</w:t>
            </w: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Центральное проецирование: его суть, использование, примеры центральных проекций. Параллельное проецирование, примеры использования.</w:t>
            </w:r>
          </w:p>
        </w:tc>
        <w:tc>
          <w:tcPr>
            <w:tcW w:w="297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Познакомить учащихся с общими правилами проецирования, лежащими в основе построения</w:t>
            </w: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чертежей, используемых в черчении.</w:t>
            </w: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Развивать пространственные представления и пространственное мышление</w:t>
            </w: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Построение проекций предмета по наглядному изображению</w:t>
            </w:r>
          </w:p>
        </w:tc>
      </w:tr>
      <w:tr w:rsidR="001758E8" w:rsidRPr="00D23FAE" w:rsidTr="006D60AC">
        <w:trPr>
          <w:cantSplit/>
          <w:trHeight w:val="590"/>
        </w:trPr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Прямоугольное проецирование на три плоскости проекций. Расположение видов на чертеже.</w:t>
            </w:r>
          </w:p>
        </w:tc>
        <w:tc>
          <w:tcPr>
            <w:tcW w:w="2163" w:type="dxa"/>
          </w:tcPr>
          <w:p w:rsidR="007119E4" w:rsidRPr="00E4706E" w:rsidRDefault="001419AA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E4706E">
              <w:rPr>
                <w:rFonts w:ascii="Times New Roman" w:hAnsi="Times New Roman" w:cs="Times New Roman"/>
                <w:bdr w:val="none" w:sz="0" w:space="0" w:color="auto" w:frame="1"/>
              </w:rPr>
              <w:t>§4,5 (п.1) упр 7 рис 51</w:t>
            </w:r>
          </w:p>
        </w:tc>
        <w:tc>
          <w:tcPr>
            <w:tcW w:w="4942" w:type="dxa"/>
            <w:gridSpan w:val="2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Получаемые на плоскостях проекций изображения предметов называются не проекциями, а видами.</w:t>
            </w: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Местные виды</w:t>
            </w:r>
          </w:p>
        </w:tc>
        <w:tc>
          <w:tcPr>
            <w:tcW w:w="297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Выполнение изображений предметов на двух и трех взаимно перпендикулярных плоскостях.</w:t>
            </w: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Расположение видов на чертеже и их названия: вид спереди, вид сверху, вид слева. Определение необходимого и достаточного числа видов на чертежах. Понятие о местных видах (расположенных в проекционной связи).</w:t>
            </w:r>
          </w:p>
        </w:tc>
        <w:tc>
          <w:tcPr>
            <w:tcW w:w="2268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Решение задач на дочерчивание проекций, равнение изображений, проведение отсутствующих на чертеже линий</w:t>
            </w:r>
          </w:p>
        </w:tc>
      </w:tr>
      <w:tr w:rsidR="001758E8" w:rsidRPr="00D23FAE" w:rsidTr="006D60AC">
        <w:trPr>
          <w:cantSplit/>
          <w:trHeight w:val="590"/>
        </w:trPr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6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 xml:space="preserve">Получение и построение аксонометрических проекций. </w:t>
            </w:r>
          </w:p>
        </w:tc>
        <w:tc>
          <w:tcPr>
            <w:tcW w:w="2163" w:type="dxa"/>
          </w:tcPr>
          <w:p w:rsidR="007119E4" w:rsidRPr="00E4706E" w:rsidRDefault="001419AA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E4706E">
              <w:rPr>
                <w:rFonts w:ascii="Times New Roman" w:hAnsi="Times New Roman" w:cs="Times New Roman"/>
                <w:bdr w:val="none" w:sz="0" w:space="0" w:color="auto" w:frame="1"/>
              </w:rPr>
              <w:t>§ 6,7(п.1)</w:t>
            </w:r>
          </w:p>
        </w:tc>
        <w:tc>
          <w:tcPr>
            <w:tcW w:w="4942" w:type="dxa"/>
            <w:gridSpan w:val="2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Косоугольная фронтальная диметрическая и прямоугольная изометрическая проекции. Направление осей, показатели искажения, нанесение размеров.</w:t>
            </w: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Научить строить оси координат для построения аксонометрических проекций.</w:t>
            </w: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Научить пользоваться линейкой и угольником при построении осей</w:t>
            </w:r>
          </w:p>
        </w:tc>
        <w:tc>
          <w:tcPr>
            <w:tcW w:w="2268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Построение диметрическои и изометрической проекций плоских фигур</w:t>
            </w:r>
          </w:p>
        </w:tc>
      </w:tr>
      <w:tr w:rsidR="001758E8" w:rsidRPr="00D23FAE" w:rsidTr="006D60AC">
        <w:trPr>
          <w:cantSplit/>
          <w:trHeight w:val="590"/>
        </w:trPr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10</w:t>
            </w: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Графическая работа №3 «Моделирование по чертежу». Из проволоки, бумаги, картона, пластических и других материалов</w:t>
            </w:r>
          </w:p>
        </w:tc>
        <w:tc>
          <w:tcPr>
            <w:tcW w:w="2163" w:type="dxa"/>
          </w:tcPr>
          <w:p w:rsidR="007119E4" w:rsidRPr="00D23FAE" w:rsidRDefault="001419AA" w:rsidP="001758E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карточка</w:t>
            </w:r>
          </w:p>
        </w:tc>
        <w:tc>
          <w:tcPr>
            <w:tcW w:w="4942" w:type="dxa"/>
            <w:gridSpan w:val="2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Моделирование из картона и проволоки. Сравнение полученной модели с изображением.</w:t>
            </w:r>
          </w:p>
        </w:tc>
        <w:tc>
          <w:tcPr>
            <w:tcW w:w="297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Отработать на практике понятие проекционной связи.</w:t>
            </w: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Развитие пространственного мышления.</w:t>
            </w: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Процесс изготовления по чертежу модели какого-либо предмета</w:t>
            </w:r>
          </w:p>
        </w:tc>
      </w:tr>
      <w:tr w:rsidR="001758E8" w:rsidRPr="00D23FAE" w:rsidTr="006D60AC">
        <w:trPr>
          <w:cantSplit/>
          <w:trHeight w:val="590"/>
        </w:trPr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6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Аксонометрические проекции плоскогранных предметов.</w:t>
            </w:r>
          </w:p>
        </w:tc>
        <w:tc>
          <w:tcPr>
            <w:tcW w:w="2163" w:type="dxa"/>
          </w:tcPr>
          <w:p w:rsidR="007119E4" w:rsidRPr="00E4706E" w:rsidRDefault="001419AA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E4706E">
              <w:rPr>
                <w:rFonts w:ascii="Times New Roman" w:hAnsi="Times New Roman" w:cs="Times New Roman"/>
                <w:bdr w:val="none" w:sz="0" w:space="0" w:color="auto" w:frame="1"/>
              </w:rPr>
              <w:t>§ 7 (п.1)</w:t>
            </w:r>
          </w:p>
        </w:tc>
        <w:tc>
          <w:tcPr>
            <w:tcW w:w="4942" w:type="dxa"/>
            <w:gridSpan w:val="2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Правила построения аксонометрических проекций плоских фигур лежат в основе способов построения проекций любых геометрических тел или предметов.</w:t>
            </w:r>
          </w:p>
        </w:tc>
        <w:tc>
          <w:tcPr>
            <w:tcW w:w="297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Научить стоить плоскогранные предметы в аксонометрической проекции опираясь на ранее изученный материал.</w:t>
            </w:r>
          </w:p>
        </w:tc>
        <w:tc>
          <w:tcPr>
            <w:tcW w:w="2268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Построение аксонометрических проек</w:t>
            </w:r>
            <w:r w:rsidR="00DF7AE6">
              <w:rPr>
                <w:rFonts w:ascii="Times New Roman" w:hAnsi="Times New Roman" w:cs="Times New Roman"/>
              </w:rPr>
              <w:t>ции предметов плоскогранной фор</w:t>
            </w:r>
            <w:r w:rsidRPr="00D23FAE">
              <w:rPr>
                <w:rFonts w:ascii="Times New Roman" w:hAnsi="Times New Roman" w:cs="Times New Roman"/>
              </w:rPr>
              <w:t>мы</w:t>
            </w:r>
          </w:p>
        </w:tc>
      </w:tr>
      <w:tr w:rsidR="001758E8" w:rsidRPr="00D23FAE" w:rsidTr="006D60AC">
        <w:trPr>
          <w:cantSplit/>
          <w:trHeight w:val="590"/>
        </w:trPr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6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Аксонометрические проекции предметов, имеющих круглые поверхности.</w:t>
            </w:r>
          </w:p>
        </w:tc>
        <w:tc>
          <w:tcPr>
            <w:tcW w:w="2163" w:type="dxa"/>
          </w:tcPr>
          <w:p w:rsidR="007119E4" w:rsidRPr="00E4706E" w:rsidRDefault="001419AA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E4706E">
              <w:rPr>
                <w:rFonts w:ascii="Times New Roman" w:hAnsi="Times New Roman" w:cs="Times New Roman"/>
                <w:bdr w:val="none" w:sz="0" w:space="0" w:color="auto" w:frame="1"/>
              </w:rPr>
              <w:t>§ 8 (п.1) рис 65</w:t>
            </w:r>
          </w:p>
        </w:tc>
        <w:tc>
          <w:tcPr>
            <w:tcW w:w="4942" w:type="dxa"/>
            <w:gridSpan w:val="2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Построение изометрической проекции окружности: проецирование окружности в эллипс, приемы построения овала, вписанного в ромб, — показ на доске, рассмотрение примеров аксонометрических изображений предметов, имеющих круглые элементы поверхностей</w:t>
            </w:r>
          </w:p>
        </w:tc>
        <w:tc>
          <w:tcPr>
            <w:tcW w:w="297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Научить стоить аксонометрию окружности.</w:t>
            </w:r>
          </w:p>
        </w:tc>
        <w:tc>
          <w:tcPr>
            <w:tcW w:w="2268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Построение окружности в изометрии</w:t>
            </w:r>
          </w:p>
        </w:tc>
      </w:tr>
      <w:tr w:rsidR="001758E8" w:rsidRPr="00D23FAE" w:rsidTr="006D60AC">
        <w:trPr>
          <w:cantSplit/>
          <w:trHeight w:val="590"/>
        </w:trPr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6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Технический рисунок.</w:t>
            </w:r>
          </w:p>
        </w:tc>
        <w:tc>
          <w:tcPr>
            <w:tcW w:w="2163" w:type="dxa"/>
          </w:tcPr>
          <w:p w:rsidR="007119E4" w:rsidRPr="00E4706E" w:rsidRDefault="001419AA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E4706E">
              <w:rPr>
                <w:rFonts w:ascii="Times New Roman" w:hAnsi="Times New Roman" w:cs="Times New Roman"/>
                <w:bdr w:val="none" w:sz="0" w:space="0" w:color="auto" w:frame="1"/>
              </w:rPr>
              <w:t>§ 9 (п.1) рис 71</w:t>
            </w:r>
          </w:p>
        </w:tc>
        <w:tc>
          <w:tcPr>
            <w:tcW w:w="4942" w:type="dxa"/>
            <w:gridSpan w:val="2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Форма предметов на техническом рисунке выявляется с помощью приемов оттенения, что придает изображаемому предмету необходимую наглядность. В учебной практике технические рисунки могут использоваться в решении различных графических задач, заменяя аксонометрические проекции предметов.</w:t>
            </w: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Понятие о техническом рисунке Правила и последовательность выполнения рисунка.</w:t>
            </w: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Использование способов передачи объема предметов для  придания  техническому  рисунку  наглядности</w:t>
            </w:r>
          </w:p>
        </w:tc>
        <w:tc>
          <w:tcPr>
            <w:tcW w:w="2268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Выполнение технических рисунков деталей</w:t>
            </w:r>
          </w:p>
        </w:tc>
      </w:tr>
      <w:tr w:rsidR="001758E8" w:rsidRPr="00D23FAE" w:rsidTr="006D60AC">
        <w:trPr>
          <w:cantSplit/>
          <w:trHeight w:val="590"/>
        </w:trPr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6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Анализ геометрической формы предмета. Чертежи и аксонометрические проекции геометрических тел.</w:t>
            </w:r>
          </w:p>
        </w:tc>
        <w:tc>
          <w:tcPr>
            <w:tcW w:w="2163" w:type="dxa"/>
          </w:tcPr>
          <w:p w:rsidR="007119E4" w:rsidRPr="00E4706E" w:rsidRDefault="001419AA" w:rsidP="001419AA">
            <w:pPr>
              <w:spacing w:after="0"/>
              <w:rPr>
                <w:rFonts w:ascii="Times New Roman" w:hAnsi="Times New Roman" w:cs="Times New Roman"/>
              </w:rPr>
            </w:pPr>
            <w:r w:rsidRPr="00E4706E">
              <w:rPr>
                <w:rFonts w:ascii="Times New Roman" w:hAnsi="Times New Roman" w:cs="Times New Roman"/>
                <w:bdr w:val="none" w:sz="0" w:space="0" w:color="auto" w:frame="1"/>
              </w:rPr>
              <w:t>§ 10,11 (п.1) рис 83</w:t>
            </w:r>
          </w:p>
        </w:tc>
        <w:tc>
          <w:tcPr>
            <w:tcW w:w="4942" w:type="dxa"/>
            <w:gridSpan w:val="2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Анализ геометрической формы предметов. Проекции геометрических тел. Мысленное расчленение предмета на  геометрические тела — призмы, цилиндры, конусы, пирамиды, шар и их части. Чертежи группы геометрических тел.</w:t>
            </w:r>
          </w:p>
        </w:tc>
        <w:tc>
          <w:tcPr>
            <w:tcW w:w="297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Дать определение основным геометрическим телам, как они отображаются  на плоскостях проекции.</w:t>
            </w:r>
          </w:p>
        </w:tc>
        <w:tc>
          <w:tcPr>
            <w:tcW w:w="2268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Анализ геометрической формы модели, решение занимательных задач</w:t>
            </w:r>
          </w:p>
        </w:tc>
      </w:tr>
      <w:tr w:rsidR="001758E8" w:rsidRPr="00D23FAE" w:rsidTr="006D60AC">
        <w:trPr>
          <w:cantSplit/>
          <w:trHeight w:val="590"/>
        </w:trPr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6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 xml:space="preserve">Построение проекции точки, лежащей на плоскости предмета. Проекции вершин, ребер и граней предмета. </w:t>
            </w:r>
          </w:p>
        </w:tc>
        <w:tc>
          <w:tcPr>
            <w:tcW w:w="2163" w:type="dxa"/>
          </w:tcPr>
          <w:p w:rsidR="007119E4" w:rsidRPr="00E4706E" w:rsidRDefault="001419AA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E4706E">
              <w:rPr>
                <w:rFonts w:ascii="Times New Roman" w:hAnsi="Times New Roman" w:cs="Times New Roman"/>
                <w:bdr w:val="none" w:sz="0" w:space="0" w:color="auto" w:frame="1"/>
              </w:rPr>
              <w:t>§ 12 (п.1) рис 90</w:t>
            </w:r>
          </w:p>
        </w:tc>
        <w:tc>
          <w:tcPr>
            <w:tcW w:w="4942" w:type="dxa"/>
            <w:gridSpan w:val="2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Для построения профильных проекций точек  используют постоянную прямую чертежа</w:t>
            </w:r>
          </w:p>
        </w:tc>
        <w:tc>
          <w:tcPr>
            <w:tcW w:w="297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Научить строить проекции элементов предмета. Показать как они отображаются на плоскостях проекции.</w:t>
            </w:r>
          </w:p>
        </w:tc>
        <w:tc>
          <w:tcPr>
            <w:tcW w:w="2268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Построение проекций точек, нахождение вершин, ребер и граней предмета по чертежу</w:t>
            </w:r>
          </w:p>
        </w:tc>
      </w:tr>
      <w:tr w:rsidR="001758E8" w:rsidRPr="00D23FAE" w:rsidTr="006D60AC">
        <w:trPr>
          <w:cantSplit/>
          <w:trHeight w:val="590"/>
        </w:trPr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6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Графическая работа № 4 «Чертежи и аксонометрические проекции предметов»</w:t>
            </w:r>
          </w:p>
        </w:tc>
        <w:tc>
          <w:tcPr>
            <w:tcW w:w="2163" w:type="dxa"/>
          </w:tcPr>
          <w:p w:rsidR="007119E4" w:rsidRPr="00E4706E" w:rsidRDefault="00E4706E" w:rsidP="001419AA">
            <w:pPr>
              <w:spacing w:after="0"/>
              <w:rPr>
                <w:rFonts w:ascii="Times New Roman" w:hAnsi="Times New Roman" w:cs="Times New Roman"/>
              </w:rPr>
            </w:pPr>
            <w:r w:rsidRPr="00E4706E">
              <w:rPr>
                <w:rFonts w:ascii="Times New Roman" w:hAnsi="Times New Roman" w:cs="Times New Roman"/>
                <w:bdr w:val="none" w:sz="0" w:space="0" w:color="auto" w:frame="1"/>
              </w:rPr>
              <w:t>Р</w:t>
            </w:r>
            <w:r w:rsidR="001419AA" w:rsidRPr="00E4706E">
              <w:rPr>
                <w:rFonts w:ascii="Times New Roman" w:hAnsi="Times New Roman" w:cs="Times New Roman"/>
                <w:bdr w:val="none" w:sz="0" w:space="0" w:color="auto" w:frame="1"/>
              </w:rPr>
              <w:t>ис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 98-99</w:t>
            </w:r>
          </w:p>
        </w:tc>
        <w:tc>
          <w:tcPr>
            <w:tcW w:w="4942" w:type="dxa"/>
            <w:gridSpan w:val="2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Построить одну из проекций данной детали. На данной проекции нанести изображение точек.</w:t>
            </w:r>
          </w:p>
        </w:tc>
        <w:tc>
          <w:tcPr>
            <w:tcW w:w="297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Отработать навыки построения и нахождения граней, ребер и точек предмета.</w:t>
            </w:r>
          </w:p>
        </w:tc>
        <w:tc>
          <w:tcPr>
            <w:tcW w:w="2268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Построение че</w:t>
            </w:r>
            <w:r w:rsidR="00DF7AE6">
              <w:rPr>
                <w:rFonts w:ascii="Times New Roman" w:hAnsi="Times New Roman" w:cs="Times New Roman"/>
              </w:rPr>
              <w:t>ртежа и аксонометрической проек</w:t>
            </w:r>
            <w:r w:rsidRPr="00D23FAE">
              <w:rPr>
                <w:rFonts w:ascii="Times New Roman" w:hAnsi="Times New Roman" w:cs="Times New Roman"/>
              </w:rPr>
              <w:t>ции предмета</w:t>
            </w:r>
          </w:p>
        </w:tc>
      </w:tr>
      <w:tr w:rsidR="001419AA" w:rsidRPr="00D23FAE" w:rsidTr="00E4706E">
        <w:trPr>
          <w:cantSplit/>
          <w:trHeight w:val="590"/>
        </w:trPr>
        <w:tc>
          <w:tcPr>
            <w:tcW w:w="15559" w:type="dxa"/>
            <w:gridSpan w:val="8"/>
            <w:vAlign w:val="center"/>
          </w:tcPr>
          <w:p w:rsidR="001419AA" w:rsidRPr="00D23FAE" w:rsidRDefault="001419AA" w:rsidP="00E4706E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  <w:b/>
              </w:rPr>
              <w:t>Чтение и выполнение чертежей (16 ч)</w:t>
            </w:r>
          </w:p>
        </w:tc>
      </w:tr>
      <w:tr w:rsidR="001758E8" w:rsidRPr="00D23FAE" w:rsidTr="006D60AC">
        <w:trPr>
          <w:cantSplit/>
          <w:trHeight w:val="590"/>
        </w:trPr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6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Порядок построения изображений на чертежах</w:t>
            </w:r>
          </w:p>
        </w:tc>
        <w:tc>
          <w:tcPr>
            <w:tcW w:w="2163" w:type="dxa"/>
          </w:tcPr>
          <w:p w:rsidR="007119E4" w:rsidRPr="00E4706E" w:rsidRDefault="001419AA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E4706E">
              <w:rPr>
                <w:rFonts w:ascii="Times New Roman" w:hAnsi="Times New Roman" w:cs="Times New Roman"/>
                <w:bdr w:val="none" w:sz="0" w:space="0" w:color="auto" w:frame="1"/>
              </w:rPr>
              <w:t>§ 13</w:t>
            </w:r>
          </w:p>
        </w:tc>
        <w:tc>
          <w:tcPr>
            <w:tcW w:w="4942" w:type="dxa"/>
            <w:gridSpan w:val="2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Обоснование  необходимости  анализа  геометрической формы предмета при построении его чертежа</w:t>
            </w:r>
          </w:p>
        </w:tc>
        <w:tc>
          <w:tcPr>
            <w:tcW w:w="297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Познакомить со способами построения изображений на основе анализа формы предмета.</w:t>
            </w:r>
          </w:p>
        </w:tc>
        <w:tc>
          <w:tcPr>
            <w:tcW w:w="2268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Проведение недостающих на чертеже линий и построение третьего вида</w:t>
            </w:r>
          </w:p>
        </w:tc>
      </w:tr>
      <w:tr w:rsidR="001758E8" w:rsidRPr="00D23FAE" w:rsidTr="006D60AC">
        <w:trPr>
          <w:cantSplit/>
          <w:trHeight w:val="590"/>
        </w:trPr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6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 xml:space="preserve">Графическая работа № 5 «Построение третьей проекции по двум данным». </w:t>
            </w:r>
          </w:p>
        </w:tc>
        <w:tc>
          <w:tcPr>
            <w:tcW w:w="2163" w:type="dxa"/>
          </w:tcPr>
          <w:p w:rsidR="007119E4" w:rsidRPr="00E4706E" w:rsidRDefault="00E4706E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E4706E">
              <w:rPr>
                <w:rFonts w:ascii="Times New Roman" w:hAnsi="Times New Roman" w:cs="Times New Roman"/>
              </w:rPr>
              <w:t>Р</w:t>
            </w:r>
            <w:r w:rsidR="001419AA" w:rsidRPr="00E4706E">
              <w:rPr>
                <w:rFonts w:ascii="Times New Roman" w:hAnsi="Times New Roman" w:cs="Times New Roman"/>
              </w:rPr>
              <w:t>ис</w:t>
            </w:r>
            <w:r>
              <w:rPr>
                <w:rFonts w:ascii="Times New Roman" w:hAnsi="Times New Roman" w:cs="Times New Roman"/>
              </w:rPr>
              <w:t xml:space="preserve"> 115</w:t>
            </w:r>
          </w:p>
        </w:tc>
        <w:tc>
          <w:tcPr>
            <w:tcW w:w="4942" w:type="dxa"/>
            <w:gridSpan w:val="2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Построение третьего вида по двум данным.</w:t>
            </w:r>
          </w:p>
        </w:tc>
        <w:tc>
          <w:tcPr>
            <w:tcW w:w="297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Усвоение умений самостоятельно в комплексе применять знания, умения, навыки, осуществлять их перенос в новые условия. Развивать логическое мышление по средствам решения творческих задач по данной теме. Воспитание аккуратности и точности в работе.</w:t>
            </w:r>
          </w:p>
        </w:tc>
        <w:tc>
          <w:tcPr>
            <w:tcW w:w="2268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Построение третьего вида по двум данным</w:t>
            </w:r>
          </w:p>
        </w:tc>
      </w:tr>
      <w:tr w:rsidR="001758E8" w:rsidRPr="00D23FAE" w:rsidTr="006D60AC">
        <w:trPr>
          <w:cantSplit/>
          <w:trHeight w:val="590"/>
        </w:trPr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6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Нанесение размеров с учетом формы предмета.</w:t>
            </w:r>
          </w:p>
        </w:tc>
        <w:tc>
          <w:tcPr>
            <w:tcW w:w="2163" w:type="dxa"/>
          </w:tcPr>
          <w:p w:rsidR="007119E4" w:rsidRPr="00E4706E" w:rsidRDefault="001419AA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E4706E">
              <w:rPr>
                <w:rFonts w:ascii="Times New Roman" w:hAnsi="Times New Roman" w:cs="Times New Roman"/>
                <w:bdr w:val="none" w:sz="0" w:space="0" w:color="auto" w:frame="1"/>
              </w:rPr>
              <w:t>§ 14 рис</w:t>
            </w:r>
            <w:r w:rsidR="00E4706E">
              <w:rPr>
                <w:rFonts w:ascii="Times New Roman" w:hAnsi="Times New Roman" w:cs="Times New Roman"/>
                <w:bdr w:val="none" w:sz="0" w:space="0" w:color="auto" w:frame="1"/>
              </w:rPr>
              <w:t>117</w:t>
            </w:r>
          </w:p>
        </w:tc>
        <w:tc>
          <w:tcPr>
            <w:tcW w:w="4942" w:type="dxa"/>
            <w:gridSpan w:val="2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Использование анализа геометрической формы детали с целью определения количества необходимых размеров для нанесения на чертеже</w:t>
            </w:r>
          </w:p>
        </w:tc>
        <w:tc>
          <w:tcPr>
            <w:tcW w:w="297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Нанесение размеров на чертежах с учетом формы предмета. Использование знаков квадрата.</w:t>
            </w:r>
          </w:p>
        </w:tc>
        <w:tc>
          <w:tcPr>
            <w:tcW w:w="2268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Решение задач на построение чертежей с нанесением размеров</w:t>
            </w:r>
          </w:p>
        </w:tc>
      </w:tr>
      <w:tr w:rsidR="001758E8" w:rsidRPr="00D23FAE" w:rsidTr="006D60AC">
        <w:trPr>
          <w:cantSplit/>
          <w:trHeight w:val="590"/>
        </w:trPr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6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 xml:space="preserve">Геометрические построения. Деление окружности на равные части при построении чертежа. </w:t>
            </w:r>
          </w:p>
        </w:tc>
        <w:tc>
          <w:tcPr>
            <w:tcW w:w="2163" w:type="dxa"/>
          </w:tcPr>
          <w:p w:rsidR="007119E4" w:rsidRPr="00E4706E" w:rsidRDefault="001419AA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E4706E">
              <w:rPr>
                <w:rFonts w:ascii="Times New Roman" w:hAnsi="Times New Roman" w:cs="Times New Roman"/>
                <w:bdr w:val="none" w:sz="0" w:space="0" w:color="auto" w:frame="1"/>
              </w:rPr>
              <w:t>§ 15</w:t>
            </w:r>
            <w:r w:rsidR="00E4706E">
              <w:rPr>
                <w:rFonts w:ascii="Times New Roman" w:hAnsi="Times New Roman" w:cs="Times New Roman"/>
                <w:bdr w:val="none" w:sz="0" w:space="0" w:color="auto" w:frame="1"/>
              </w:rPr>
              <w:t xml:space="preserve"> пп 15.1, 15.2</w:t>
            </w:r>
          </w:p>
        </w:tc>
        <w:tc>
          <w:tcPr>
            <w:tcW w:w="4942" w:type="dxa"/>
            <w:gridSpan w:val="2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Рассмотрение примеров на деление отрезков на две и более равные части и угла пополам.</w:t>
            </w: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Изложение правил деления окружности на 4, 3, 6 рав</w:t>
            </w:r>
            <w:r w:rsidRPr="00D23FAE">
              <w:rPr>
                <w:rFonts w:ascii="Times New Roman" w:hAnsi="Times New Roman" w:cs="Times New Roman"/>
              </w:rPr>
              <w:softHyphen/>
              <w:t>ных частей с использованием циркуля или циркуля и угольника.</w:t>
            </w: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 xml:space="preserve">1.Научить делить окружности на равные части </w:t>
            </w: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 xml:space="preserve">2. Развивать наблюдательность, умение мыслить логически. </w:t>
            </w: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3.Воспитывать внимательность и аккуратность в выполнение чертежей</w:t>
            </w:r>
          </w:p>
        </w:tc>
        <w:tc>
          <w:tcPr>
            <w:tcW w:w="2268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Выполнение упражнений на деление окружности на равные части</w:t>
            </w:r>
          </w:p>
        </w:tc>
      </w:tr>
      <w:tr w:rsidR="001758E8" w:rsidRPr="00D23FAE" w:rsidTr="006D60AC">
        <w:trPr>
          <w:cantSplit/>
          <w:trHeight w:val="590"/>
        </w:trPr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6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Сопряжения</w:t>
            </w:r>
          </w:p>
        </w:tc>
        <w:tc>
          <w:tcPr>
            <w:tcW w:w="2163" w:type="dxa"/>
          </w:tcPr>
          <w:p w:rsidR="007119E4" w:rsidRPr="00E4706E" w:rsidRDefault="001419AA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E4706E">
              <w:rPr>
                <w:rFonts w:ascii="Times New Roman" w:hAnsi="Times New Roman" w:cs="Times New Roman"/>
                <w:bdr w:val="none" w:sz="0" w:space="0" w:color="auto" w:frame="1"/>
              </w:rPr>
              <w:t>§ 15</w:t>
            </w:r>
            <w:r w:rsidR="00E4706E">
              <w:rPr>
                <w:rFonts w:ascii="Times New Roman" w:hAnsi="Times New Roman" w:cs="Times New Roman"/>
                <w:bdr w:val="none" w:sz="0" w:space="0" w:color="auto" w:frame="1"/>
              </w:rPr>
              <w:t xml:space="preserve"> пп 15.3, 15.4</w:t>
            </w:r>
            <w:r w:rsidRPr="00E4706E">
              <w:rPr>
                <w:rFonts w:ascii="Times New Roman" w:hAnsi="Times New Roman" w:cs="Times New Roman"/>
                <w:bdr w:val="none" w:sz="0" w:space="0" w:color="auto" w:frame="1"/>
              </w:rPr>
              <w:t xml:space="preserve"> рис</w:t>
            </w:r>
            <w:r w:rsidR="00E22322">
              <w:rPr>
                <w:rFonts w:ascii="Times New Roman" w:hAnsi="Times New Roman" w:cs="Times New Roman"/>
                <w:bdr w:val="none" w:sz="0" w:space="0" w:color="auto" w:frame="1"/>
              </w:rPr>
              <w:t xml:space="preserve"> 137</w:t>
            </w:r>
          </w:p>
        </w:tc>
        <w:tc>
          <w:tcPr>
            <w:tcW w:w="4942" w:type="dxa"/>
            <w:gridSpan w:val="2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Сопряжение: определение, примеры на чертежах, построение на доске сопряжения двух прямых (скругление угла), нахождение центров, точек и радиусов сопряжений</w:t>
            </w: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Научить  применять ранее изученные способы графических построений.</w:t>
            </w: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Развивать навыки работы с циркулем.</w:t>
            </w:r>
          </w:p>
        </w:tc>
        <w:tc>
          <w:tcPr>
            <w:tcW w:w="2268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Выполнение чертежей де</w:t>
            </w:r>
            <w:r w:rsidRPr="00D23FAE">
              <w:rPr>
                <w:rFonts w:ascii="Times New Roman" w:hAnsi="Times New Roman" w:cs="Times New Roman"/>
              </w:rPr>
              <w:softHyphen/>
              <w:t>талей с применением сопряжений</w:t>
            </w:r>
          </w:p>
        </w:tc>
      </w:tr>
      <w:tr w:rsidR="001758E8" w:rsidRPr="00D23FAE" w:rsidTr="006D60AC">
        <w:trPr>
          <w:cantSplit/>
          <w:trHeight w:val="590"/>
        </w:trPr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6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 xml:space="preserve">Графическая работа № 6 «По наглядному изображению детали выполнить чертеж, содержащий сопряжения». </w:t>
            </w:r>
          </w:p>
        </w:tc>
        <w:tc>
          <w:tcPr>
            <w:tcW w:w="2163" w:type="dxa"/>
          </w:tcPr>
          <w:p w:rsidR="007119E4" w:rsidRPr="00E4706E" w:rsidRDefault="00E22322" w:rsidP="001758E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138</w:t>
            </w:r>
          </w:p>
        </w:tc>
        <w:tc>
          <w:tcPr>
            <w:tcW w:w="4942" w:type="dxa"/>
            <w:gridSpan w:val="2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Выполнить по наглядному изображению в необходимом количестве видов чертеж одной из деталей.</w:t>
            </w:r>
          </w:p>
        </w:tc>
        <w:tc>
          <w:tcPr>
            <w:tcW w:w="297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Отработка навыков работы с чертежными инструментами. Использование циркуля для графических построений.</w:t>
            </w:r>
          </w:p>
        </w:tc>
        <w:tc>
          <w:tcPr>
            <w:tcW w:w="2268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Выполнение чертежа детали с использованием геометрических построении, в т. ч. сопряжений</w:t>
            </w:r>
          </w:p>
        </w:tc>
      </w:tr>
      <w:tr w:rsidR="001758E8" w:rsidRPr="00D23FAE" w:rsidTr="006D60AC">
        <w:trPr>
          <w:cantSplit/>
          <w:trHeight w:val="590"/>
        </w:trPr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6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Чертежи разверток поверхностей геометрических тел.</w:t>
            </w:r>
          </w:p>
        </w:tc>
        <w:tc>
          <w:tcPr>
            <w:tcW w:w="2163" w:type="dxa"/>
          </w:tcPr>
          <w:p w:rsidR="007119E4" w:rsidRPr="00E22322" w:rsidRDefault="00E22322" w:rsidP="001758E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§ 16 развёртка</w:t>
            </w:r>
          </w:p>
        </w:tc>
        <w:tc>
          <w:tcPr>
            <w:tcW w:w="4942" w:type="dxa"/>
            <w:gridSpan w:val="2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Для выполнения по чертежу развертки предмета необходимо сначала определить его геометрическую форму, размеры и пр., т.е. — прочитать чертеж.</w:t>
            </w: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Научить методом анализа раскладывать геометрические тела на фигуры их образующие.</w:t>
            </w:r>
          </w:p>
        </w:tc>
        <w:tc>
          <w:tcPr>
            <w:tcW w:w="2268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Выполнение развёртки геометрических тел</w:t>
            </w:r>
          </w:p>
        </w:tc>
      </w:tr>
      <w:tr w:rsidR="001758E8" w:rsidRPr="00D23FAE" w:rsidTr="006D60AC">
        <w:trPr>
          <w:cantSplit/>
          <w:trHeight w:val="590"/>
        </w:trPr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6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Порядок чтения чертежей деталей.</w:t>
            </w:r>
          </w:p>
        </w:tc>
        <w:tc>
          <w:tcPr>
            <w:tcW w:w="2163" w:type="dxa"/>
          </w:tcPr>
          <w:p w:rsidR="007119E4" w:rsidRPr="00E22322" w:rsidRDefault="00E22322" w:rsidP="001419A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§ 17 упр 42</w:t>
            </w:r>
            <w:r w:rsidR="001419AA" w:rsidRPr="00E22322">
              <w:rPr>
                <w:rFonts w:ascii="Times New Roman" w:hAnsi="Times New Roman" w:cs="Times New Roman"/>
                <w:bdr w:val="none" w:sz="0" w:space="0" w:color="auto" w:frame="1"/>
              </w:rPr>
              <w:t xml:space="preserve">   рис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145</w:t>
            </w:r>
          </w:p>
        </w:tc>
        <w:tc>
          <w:tcPr>
            <w:tcW w:w="4942" w:type="dxa"/>
            <w:gridSpan w:val="2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 xml:space="preserve">Последовательное чтение чертежа. </w:t>
            </w: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Научить  представлять предмет по плоским изображениям.</w:t>
            </w: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Определение габаритных размеров.</w:t>
            </w:r>
          </w:p>
        </w:tc>
        <w:tc>
          <w:tcPr>
            <w:tcW w:w="2268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Устное чтение чертежей</w:t>
            </w:r>
          </w:p>
        </w:tc>
      </w:tr>
      <w:tr w:rsidR="001758E8" w:rsidRPr="00D23FAE" w:rsidTr="006D60AC">
        <w:trPr>
          <w:cantSplit/>
          <w:trHeight w:val="590"/>
        </w:trPr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6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Практическая работа № 7 «Устное чтение чертежа».</w:t>
            </w:r>
          </w:p>
        </w:tc>
        <w:tc>
          <w:tcPr>
            <w:tcW w:w="2163" w:type="dxa"/>
          </w:tcPr>
          <w:p w:rsidR="007119E4" w:rsidRPr="00E22322" w:rsidRDefault="00E22322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E22322">
              <w:rPr>
                <w:rFonts w:ascii="Times New Roman" w:hAnsi="Times New Roman" w:cs="Times New Roman"/>
              </w:rPr>
              <w:t>Р</w:t>
            </w:r>
            <w:r w:rsidR="001419AA" w:rsidRPr="00E22322">
              <w:rPr>
                <w:rFonts w:ascii="Times New Roman" w:hAnsi="Times New Roman" w:cs="Times New Roman"/>
              </w:rPr>
              <w:t>ис</w:t>
            </w:r>
            <w:r>
              <w:rPr>
                <w:rFonts w:ascii="Times New Roman" w:hAnsi="Times New Roman" w:cs="Times New Roman"/>
              </w:rPr>
              <w:t xml:space="preserve"> 146</w:t>
            </w:r>
          </w:p>
        </w:tc>
        <w:tc>
          <w:tcPr>
            <w:tcW w:w="4942" w:type="dxa"/>
            <w:gridSpan w:val="2"/>
          </w:tcPr>
          <w:p w:rsidR="007119E4" w:rsidRPr="00D23FAE" w:rsidRDefault="007119E4" w:rsidP="00DF7AE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 xml:space="preserve">Что означает понятие «чтение чертежа»; какую информацию несет основная надпись; в какой последовательности нужно читать заданные изображения (виды); какие отличительные особенности изображений детали позволяют устанавливать ее геометрическую форму; какова суть анализа геометрической формы детали; какие условные знаки и надписи помогают выявить форму детали в целом и ее частей; как узнать размеры детали и ее элементов по чертежу </w:t>
            </w:r>
          </w:p>
        </w:tc>
        <w:tc>
          <w:tcPr>
            <w:tcW w:w="297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Закрепление  ранее изученного материала. Выполнение практической работы № 7 — устное чтение чертежей (с. 115 учебника).</w:t>
            </w:r>
          </w:p>
        </w:tc>
        <w:tc>
          <w:tcPr>
            <w:tcW w:w="2268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Устное чтение чертежей</w:t>
            </w:r>
          </w:p>
        </w:tc>
      </w:tr>
      <w:tr w:rsidR="001758E8" w:rsidRPr="00D23FAE" w:rsidTr="006D60AC">
        <w:trPr>
          <w:cantSplit/>
          <w:trHeight w:val="590"/>
        </w:trPr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6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 xml:space="preserve">Выполнение эскизов деталей. </w:t>
            </w:r>
          </w:p>
        </w:tc>
        <w:tc>
          <w:tcPr>
            <w:tcW w:w="2163" w:type="dxa"/>
          </w:tcPr>
          <w:p w:rsidR="007119E4" w:rsidRPr="00E22322" w:rsidRDefault="001419AA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E22322">
              <w:rPr>
                <w:rFonts w:ascii="Times New Roman" w:hAnsi="Times New Roman" w:cs="Times New Roman"/>
                <w:bdr w:val="none" w:sz="0" w:space="0" w:color="auto" w:frame="1"/>
              </w:rPr>
              <w:t>§ 18 рис</w:t>
            </w:r>
            <w:r w:rsidR="00E22322">
              <w:rPr>
                <w:rFonts w:ascii="Times New Roman" w:hAnsi="Times New Roman" w:cs="Times New Roman"/>
                <w:bdr w:val="none" w:sz="0" w:space="0" w:color="auto" w:frame="1"/>
              </w:rPr>
              <w:t xml:space="preserve"> 155</w:t>
            </w:r>
          </w:p>
        </w:tc>
        <w:tc>
          <w:tcPr>
            <w:tcW w:w="4942" w:type="dxa"/>
            <w:gridSpan w:val="2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 xml:space="preserve">К эскизам относятся чертежи, предназначенные для разового использования на </w:t>
            </w:r>
            <w:r w:rsidR="00E22322" w:rsidRPr="00D23FAE">
              <w:rPr>
                <w:rFonts w:ascii="Times New Roman" w:hAnsi="Times New Roman" w:cs="Times New Roman"/>
              </w:rPr>
              <w:t>производстве.</w:t>
            </w: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Изображение на эскизе выполняется по правилам прямоугольного проецирования, но от руки с соблюдением пропорций на глаз.</w:t>
            </w:r>
          </w:p>
        </w:tc>
        <w:tc>
          <w:tcPr>
            <w:tcW w:w="297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Обобщение знаний учащихся об эскизах.</w:t>
            </w: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Уточнение понятий  «эскиз»,   «чертеж»,  назначение эскизов.</w:t>
            </w: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Требования к эскизам.</w:t>
            </w: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Инструменты для обмера деталей.</w:t>
            </w: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Последовательность выполнения эскиза.</w:t>
            </w: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Использование условных знаков, обозначений.</w:t>
            </w: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Проверка эскиза</w:t>
            </w:r>
          </w:p>
        </w:tc>
        <w:tc>
          <w:tcPr>
            <w:tcW w:w="2268" w:type="dxa"/>
          </w:tcPr>
          <w:p w:rsidR="007119E4" w:rsidRPr="00D23FAE" w:rsidRDefault="007119E4" w:rsidP="00E22322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Выполнение эскизов деталей по наглядному изображению</w:t>
            </w:r>
          </w:p>
        </w:tc>
      </w:tr>
      <w:tr w:rsidR="001758E8" w:rsidRPr="00D23FAE" w:rsidTr="006D60AC">
        <w:trPr>
          <w:cantSplit/>
          <w:trHeight w:val="590"/>
        </w:trPr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6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Графическая работа № 8 «Выполнение чертежа предмета в трех видах с преобразованием его формы (путем удаления части предмета)»</w:t>
            </w:r>
          </w:p>
        </w:tc>
        <w:tc>
          <w:tcPr>
            <w:tcW w:w="2163" w:type="dxa"/>
          </w:tcPr>
          <w:p w:rsidR="007119E4" w:rsidRPr="00D23FAE" w:rsidRDefault="00E22322" w:rsidP="001758E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1419AA">
              <w:rPr>
                <w:rFonts w:ascii="Times New Roman" w:hAnsi="Times New Roman" w:cs="Times New Roman"/>
              </w:rPr>
              <w:t>ис</w:t>
            </w:r>
            <w:r>
              <w:rPr>
                <w:rFonts w:ascii="Times New Roman" w:hAnsi="Times New Roman" w:cs="Times New Roman"/>
              </w:rPr>
              <w:t xml:space="preserve"> 150-151</w:t>
            </w:r>
          </w:p>
        </w:tc>
        <w:tc>
          <w:tcPr>
            <w:tcW w:w="4942" w:type="dxa"/>
            <w:gridSpan w:val="2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Выполнить чертеж детали, у которой удалены части по нанесенной разметке.</w:t>
            </w:r>
          </w:p>
        </w:tc>
        <w:tc>
          <w:tcPr>
            <w:tcW w:w="297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Обобщение ранее полученных знаний.</w:t>
            </w: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Отработать навыки построений эскизов и технических рисунков.</w:t>
            </w:r>
          </w:p>
        </w:tc>
        <w:tc>
          <w:tcPr>
            <w:tcW w:w="2268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Выполнение чертежа предмета с преобразованием его формы</w:t>
            </w:r>
          </w:p>
        </w:tc>
      </w:tr>
      <w:tr w:rsidR="001758E8" w:rsidRPr="00D23FAE" w:rsidTr="006D60AC">
        <w:trPr>
          <w:cantSplit/>
          <w:trHeight w:val="590"/>
        </w:trPr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6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Графическая работа № 9 «Эскиз и технический рисунок детали»</w:t>
            </w:r>
          </w:p>
        </w:tc>
        <w:tc>
          <w:tcPr>
            <w:tcW w:w="2163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gridSpan w:val="2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Выполнение с натуры эскиза детали в необходимом количестве видов с нанесением основных размеров</w:t>
            </w:r>
          </w:p>
        </w:tc>
        <w:tc>
          <w:tcPr>
            <w:tcW w:w="297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Повторение знаний учащихся об эскизах.</w:t>
            </w: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Уточнение понятий  «эскиз»,   «технический рисунок»,  назначение эскизов.</w:t>
            </w: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Требования к эскизам.</w:t>
            </w: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и техническим рисункам</w:t>
            </w:r>
          </w:p>
          <w:p w:rsidR="007119E4" w:rsidRPr="00D23FAE" w:rsidRDefault="007119E4" w:rsidP="00DF7AE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Использование условных знаков, обозначений.</w:t>
            </w:r>
          </w:p>
        </w:tc>
        <w:tc>
          <w:tcPr>
            <w:tcW w:w="2268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Выполнение эскиза и технического рисунка дета</w:t>
            </w:r>
            <w:r w:rsidRPr="00D23FAE">
              <w:rPr>
                <w:rFonts w:ascii="Times New Roman" w:hAnsi="Times New Roman" w:cs="Times New Roman"/>
              </w:rPr>
              <w:softHyphen/>
              <w:t>ли с натуры</w:t>
            </w:r>
          </w:p>
        </w:tc>
      </w:tr>
      <w:tr w:rsidR="001758E8" w:rsidRPr="00D23FAE" w:rsidTr="006D60AC">
        <w:trPr>
          <w:cantSplit/>
          <w:trHeight w:val="590"/>
        </w:trPr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29</w:t>
            </w: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6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 xml:space="preserve">Графическая работа № 10 «Выполнение чертежей детали с включением элементов конструирования». </w:t>
            </w:r>
          </w:p>
        </w:tc>
        <w:tc>
          <w:tcPr>
            <w:tcW w:w="2163" w:type="dxa"/>
          </w:tcPr>
          <w:p w:rsidR="007119E4" w:rsidRPr="00D23FAE" w:rsidRDefault="00E22322" w:rsidP="001758E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1419AA">
              <w:rPr>
                <w:rFonts w:ascii="Times New Roman" w:hAnsi="Times New Roman" w:cs="Times New Roman"/>
              </w:rPr>
              <w:t>ис</w:t>
            </w:r>
            <w:r>
              <w:rPr>
                <w:rFonts w:ascii="Times New Roman" w:hAnsi="Times New Roman" w:cs="Times New Roman"/>
              </w:rPr>
              <w:t xml:space="preserve"> 156-159</w:t>
            </w:r>
          </w:p>
        </w:tc>
        <w:tc>
          <w:tcPr>
            <w:tcW w:w="4942" w:type="dxa"/>
            <w:gridSpan w:val="2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 xml:space="preserve">Работа может быть выполнена по условию, предложенному в учебнике (одно или несколько заданий — рис. 156— 159). </w:t>
            </w:r>
          </w:p>
        </w:tc>
        <w:tc>
          <w:tcPr>
            <w:tcW w:w="2977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Дать понятие «конструирование» и «реконструкция»</w:t>
            </w:r>
          </w:p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Отработать на практике приемы реконструкции деталей.</w:t>
            </w:r>
          </w:p>
        </w:tc>
        <w:tc>
          <w:tcPr>
            <w:tcW w:w="2268" w:type="dxa"/>
          </w:tcPr>
          <w:p w:rsidR="007119E4" w:rsidRPr="00D23FAE" w:rsidRDefault="007119E4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Выполнение эскизов деталей с элементами конструирования</w:t>
            </w:r>
          </w:p>
        </w:tc>
      </w:tr>
      <w:tr w:rsidR="001758E8" w:rsidRPr="00D23FAE" w:rsidTr="006D60AC">
        <w:trPr>
          <w:cantSplit/>
          <w:trHeight w:val="590"/>
        </w:trPr>
        <w:tc>
          <w:tcPr>
            <w:tcW w:w="521" w:type="dxa"/>
          </w:tcPr>
          <w:p w:rsidR="00D23FAE" w:rsidRPr="00D23FAE" w:rsidRDefault="00D23FAE" w:rsidP="001758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23FAE" w:rsidRPr="00D23FAE" w:rsidRDefault="00D23FAE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31</w:t>
            </w:r>
          </w:p>
          <w:p w:rsidR="00D23FAE" w:rsidRPr="00D23FAE" w:rsidRDefault="00D23FAE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67" w:type="dxa"/>
          </w:tcPr>
          <w:p w:rsidR="00D23FAE" w:rsidRPr="00D23FAE" w:rsidRDefault="00D23FAE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Графическая работа № 11 (контрольная; итоговая) «Выполнение чертежа предмета».</w:t>
            </w:r>
          </w:p>
        </w:tc>
        <w:tc>
          <w:tcPr>
            <w:tcW w:w="2163" w:type="dxa"/>
          </w:tcPr>
          <w:p w:rsidR="00D23FAE" w:rsidRPr="00D23FAE" w:rsidRDefault="00E22322" w:rsidP="001758E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160</w:t>
            </w:r>
          </w:p>
        </w:tc>
        <w:tc>
          <w:tcPr>
            <w:tcW w:w="4942" w:type="dxa"/>
            <w:gridSpan w:val="2"/>
          </w:tcPr>
          <w:p w:rsidR="00D23FAE" w:rsidRPr="00D23FAE" w:rsidRDefault="00D23FAE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По аксонометрической проекции или с натуры построить чертеж одного из предметов в необходимом количестве видов.</w:t>
            </w:r>
          </w:p>
        </w:tc>
        <w:tc>
          <w:tcPr>
            <w:tcW w:w="2977" w:type="dxa"/>
          </w:tcPr>
          <w:p w:rsidR="00D23FAE" w:rsidRPr="00D23FAE" w:rsidRDefault="00D23FAE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Закрепление ранее полученных знаний.</w:t>
            </w:r>
          </w:p>
          <w:p w:rsidR="00D23FAE" w:rsidRPr="00D23FAE" w:rsidRDefault="00D23FAE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Отработка навыков работы с чертежными инструментами.</w:t>
            </w:r>
          </w:p>
        </w:tc>
        <w:tc>
          <w:tcPr>
            <w:tcW w:w="2268" w:type="dxa"/>
          </w:tcPr>
          <w:p w:rsidR="00D23FAE" w:rsidRPr="00D23FAE" w:rsidRDefault="00D23FAE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Выполнение чертежа предмета по аксонометрической проекции</w:t>
            </w:r>
          </w:p>
        </w:tc>
      </w:tr>
      <w:tr w:rsidR="001758E8" w:rsidRPr="00D23FAE" w:rsidTr="006D60AC">
        <w:trPr>
          <w:cantSplit/>
          <w:trHeight w:val="590"/>
        </w:trPr>
        <w:tc>
          <w:tcPr>
            <w:tcW w:w="521" w:type="dxa"/>
            <w:tcBorders>
              <w:bottom w:val="single" w:sz="4" w:space="0" w:color="auto"/>
            </w:tcBorders>
          </w:tcPr>
          <w:p w:rsidR="00D23FAE" w:rsidRPr="00D23FAE" w:rsidRDefault="00D23FAE" w:rsidP="001758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D23FAE" w:rsidRPr="00D23FAE" w:rsidRDefault="00D23FAE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33</w:t>
            </w:r>
          </w:p>
          <w:p w:rsidR="00D23FAE" w:rsidRPr="00D23FAE" w:rsidRDefault="00D23FAE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D23FAE" w:rsidRPr="00D23FAE" w:rsidRDefault="00D23FAE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Обобщение знаний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vAlign w:val="center"/>
          </w:tcPr>
          <w:p w:rsidR="00D23FAE" w:rsidRPr="00D23FAE" w:rsidRDefault="00D23FAE" w:rsidP="001758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gridSpan w:val="2"/>
            <w:tcBorders>
              <w:bottom w:val="single" w:sz="4" w:space="0" w:color="auto"/>
            </w:tcBorders>
          </w:tcPr>
          <w:p w:rsidR="00D23FAE" w:rsidRPr="00D23FAE" w:rsidRDefault="00D23FAE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Решение нестандартных задач, задач на логическое мышление с применением полученных ранее знаний.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23FAE" w:rsidRPr="00D23FAE" w:rsidRDefault="00D23FAE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Закрепление ранее полученных знаний.</w:t>
            </w:r>
          </w:p>
          <w:p w:rsidR="00D23FAE" w:rsidRPr="00D23FAE" w:rsidRDefault="00D23FAE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Отработка навыков работы с чертежными инструментами.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3FAE" w:rsidRPr="00D23FAE" w:rsidRDefault="00D23FAE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Построение проекций</w:t>
            </w:r>
          </w:p>
          <w:p w:rsidR="00D23FAE" w:rsidRPr="00D23FAE" w:rsidRDefault="00D23FAE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геометрических фигур и предметов со</w:t>
            </w:r>
            <w:r w:rsidR="00DF7AE6">
              <w:rPr>
                <w:rFonts w:ascii="Times New Roman" w:hAnsi="Times New Roman" w:cs="Times New Roman"/>
              </w:rPr>
              <w:t xml:space="preserve"> срезами, разверток, решение за</w:t>
            </w:r>
            <w:r w:rsidRPr="00D23FAE">
              <w:rPr>
                <w:rFonts w:ascii="Times New Roman" w:hAnsi="Times New Roman" w:cs="Times New Roman"/>
              </w:rPr>
              <w:t>дач на преобразование, чтение схем,</w:t>
            </w:r>
          </w:p>
          <w:p w:rsidR="00D23FAE" w:rsidRPr="00D23FAE" w:rsidRDefault="00D23FAE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выполнение</w:t>
            </w:r>
          </w:p>
          <w:p w:rsidR="00D23FAE" w:rsidRPr="00D23FAE" w:rsidRDefault="00D23FAE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изображений из области</w:t>
            </w:r>
          </w:p>
          <w:p w:rsidR="00D23FAE" w:rsidRPr="00D23FAE" w:rsidRDefault="00D23FAE" w:rsidP="001758E8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художественно-прикладной графики</w:t>
            </w:r>
          </w:p>
        </w:tc>
      </w:tr>
      <w:tr w:rsidR="003932A9" w:rsidRPr="00D23FAE" w:rsidTr="00E22322">
        <w:trPr>
          <w:cantSplit/>
          <w:trHeight w:val="1130"/>
        </w:trPr>
        <w:tc>
          <w:tcPr>
            <w:tcW w:w="15559" w:type="dxa"/>
            <w:gridSpan w:val="8"/>
            <w:tcBorders>
              <w:bottom w:val="single" w:sz="4" w:space="0" w:color="auto"/>
            </w:tcBorders>
          </w:tcPr>
          <w:p w:rsidR="006D60AC" w:rsidRDefault="006D60AC" w:rsidP="001758E8">
            <w:pPr>
              <w:spacing w:after="0"/>
              <w:rPr>
                <w:rFonts w:ascii="Times New Roman" w:hAnsi="Times New Roman" w:cs="Times New Roman"/>
              </w:rPr>
            </w:pPr>
          </w:p>
          <w:p w:rsidR="00E761B7" w:rsidRDefault="00E761B7" w:rsidP="001758E8">
            <w:pPr>
              <w:spacing w:after="0"/>
              <w:rPr>
                <w:rFonts w:ascii="Times New Roman" w:hAnsi="Times New Roman" w:cs="Times New Roman"/>
              </w:rPr>
            </w:pPr>
          </w:p>
          <w:p w:rsidR="006D60AC" w:rsidRDefault="006D60AC" w:rsidP="001758E8">
            <w:pPr>
              <w:spacing w:after="0"/>
              <w:rPr>
                <w:rFonts w:ascii="Times New Roman" w:hAnsi="Times New Roman" w:cs="Times New Roman"/>
              </w:rPr>
            </w:pPr>
          </w:p>
          <w:p w:rsidR="006D60AC" w:rsidRPr="00D23FAE" w:rsidRDefault="006D60AC" w:rsidP="001758E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B05B3" w:rsidRPr="00D23FAE" w:rsidTr="00E22322">
        <w:trPr>
          <w:cantSplit/>
          <w:trHeight w:val="590"/>
        </w:trPr>
        <w:tc>
          <w:tcPr>
            <w:tcW w:w="15559" w:type="dxa"/>
            <w:gridSpan w:val="8"/>
            <w:tcBorders>
              <w:top w:val="nil"/>
            </w:tcBorders>
            <w:vAlign w:val="center"/>
          </w:tcPr>
          <w:p w:rsidR="001B05B3" w:rsidRPr="001B05B3" w:rsidRDefault="001B05B3" w:rsidP="001B05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5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Календарно-тематическое планирование</w:t>
            </w:r>
          </w:p>
          <w:p w:rsidR="001B05B3" w:rsidRPr="001B05B3" w:rsidRDefault="001B05B3" w:rsidP="001B05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1B05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3A3F3A" w:rsidRPr="00D23FAE" w:rsidTr="006D60AC">
        <w:trPr>
          <w:cantSplit/>
          <w:trHeight w:val="1134"/>
        </w:trPr>
        <w:tc>
          <w:tcPr>
            <w:tcW w:w="521" w:type="dxa"/>
            <w:textDirection w:val="btLr"/>
          </w:tcPr>
          <w:p w:rsidR="003A3F3A" w:rsidRPr="00D23FAE" w:rsidRDefault="003A3F3A" w:rsidP="003A3F3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23FA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21" w:type="dxa"/>
            <w:textDirection w:val="btLr"/>
          </w:tcPr>
          <w:p w:rsidR="003A3F3A" w:rsidRPr="00D23FAE" w:rsidRDefault="003A3F3A" w:rsidP="003A3F3A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 w:rsidRPr="00D23FAE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2167" w:type="dxa"/>
            <w:vAlign w:val="center"/>
          </w:tcPr>
          <w:p w:rsidR="003A3F3A" w:rsidRPr="00D23FAE" w:rsidRDefault="003A3F3A" w:rsidP="003A3F3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23FAE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189" w:type="dxa"/>
            <w:gridSpan w:val="2"/>
            <w:vAlign w:val="center"/>
          </w:tcPr>
          <w:p w:rsidR="003A3F3A" w:rsidRPr="00D23FAE" w:rsidRDefault="003A3F3A" w:rsidP="003A3F3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23FAE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4916" w:type="dxa"/>
            <w:vAlign w:val="center"/>
          </w:tcPr>
          <w:p w:rsidR="003A3F3A" w:rsidRPr="00D23FAE" w:rsidRDefault="003A3F3A" w:rsidP="003A3F3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23FAE">
              <w:rPr>
                <w:rFonts w:ascii="Times New Roman" w:hAnsi="Times New Roman" w:cs="Times New Roman"/>
                <w:b/>
              </w:rPr>
              <w:t xml:space="preserve">Содержание </w:t>
            </w:r>
          </w:p>
          <w:p w:rsidR="003A3F3A" w:rsidRPr="00D23FAE" w:rsidRDefault="003A3F3A" w:rsidP="003A3F3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23FAE">
              <w:rPr>
                <w:rFonts w:ascii="Times New Roman" w:hAnsi="Times New Roman" w:cs="Times New Roman"/>
                <w:b/>
              </w:rPr>
              <w:t xml:space="preserve">федерального компонента государственного образовательного стандарта </w:t>
            </w:r>
          </w:p>
        </w:tc>
        <w:tc>
          <w:tcPr>
            <w:tcW w:w="2977" w:type="dxa"/>
            <w:vAlign w:val="center"/>
          </w:tcPr>
          <w:p w:rsidR="003A3F3A" w:rsidRPr="00D23FAE" w:rsidRDefault="003A3F3A" w:rsidP="003A3F3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23FAE">
              <w:rPr>
                <w:rFonts w:ascii="Times New Roman" w:hAnsi="Times New Roman" w:cs="Times New Roman"/>
                <w:b/>
              </w:rPr>
              <w:t>Выполнение требований стандарта</w:t>
            </w:r>
          </w:p>
        </w:tc>
        <w:tc>
          <w:tcPr>
            <w:tcW w:w="2268" w:type="dxa"/>
            <w:textDirection w:val="btLr"/>
            <w:vAlign w:val="center"/>
          </w:tcPr>
          <w:p w:rsidR="003A3F3A" w:rsidRPr="00D23FAE" w:rsidRDefault="003A3F3A" w:rsidP="003A3F3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23FAE">
              <w:rPr>
                <w:rFonts w:ascii="Times New Roman" w:hAnsi="Times New Roman" w:cs="Times New Roman"/>
                <w:b/>
              </w:rPr>
              <w:t>Практическая часть</w:t>
            </w:r>
          </w:p>
        </w:tc>
      </w:tr>
      <w:tr w:rsidR="003A3F3A" w:rsidRPr="00D23FAE" w:rsidTr="00D56096">
        <w:trPr>
          <w:cantSplit/>
          <w:trHeight w:val="590"/>
        </w:trPr>
        <w:tc>
          <w:tcPr>
            <w:tcW w:w="15559" w:type="dxa"/>
            <w:gridSpan w:val="8"/>
            <w:vAlign w:val="center"/>
          </w:tcPr>
          <w:p w:rsidR="003A3F3A" w:rsidRPr="00D23FAE" w:rsidRDefault="003A3F3A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  <w:b/>
              </w:rPr>
              <w:t>Обобщение сведений о     способах  проецирования (2 ч.)</w:t>
            </w:r>
          </w:p>
        </w:tc>
      </w:tr>
      <w:tr w:rsidR="001B05B3" w:rsidRPr="00D23FAE" w:rsidTr="006D60AC">
        <w:trPr>
          <w:cantSplit/>
          <w:trHeight w:val="590"/>
        </w:trPr>
        <w:tc>
          <w:tcPr>
            <w:tcW w:w="521" w:type="dxa"/>
          </w:tcPr>
          <w:p w:rsidR="001B05B3" w:rsidRPr="00D23FAE" w:rsidRDefault="001B05B3" w:rsidP="001B05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1B05B3" w:rsidRPr="00D23FAE" w:rsidRDefault="001B05B3" w:rsidP="001B05B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167" w:type="dxa"/>
          </w:tcPr>
          <w:p w:rsidR="001B05B3" w:rsidRPr="00D23FAE" w:rsidRDefault="00D56096" w:rsidP="001B05B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сведений</w:t>
            </w:r>
            <w:r w:rsidR="001B05B3" w:rsidRPr="00D23FAE">
              <w:rPr>
                <w:rFonts w:ascii="Times New Roman" w:hAnsi="Times New Roman" w:cs="Times New Roman"/>
              </w:rPr>
              <w:t xml:space="preserve"> о способах проецирования</w:t>
            </w:r>
          </w:p>
        </w:tc>
        <w:tc>
          <w:tcPr>
            <w:tcW w:w="2163" w:type="dxa"/>
          </w:tcPr>
          <w:p w:rsidR="001B05B3" w:rsidRPr="00D23FAE" w:rsidRDefault="00E22322" w:rsidP="00E223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§ 3-8</w:t>
            </w:r>
            <w:r w:rsidRPr="00E22322">
              <w:rPr>
                <w:rFonts w:ascii="Times New Roman" w:hAnsi="Times New Roman" w:cs="Times New Roman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ис 161,162</w:t>
            </w:r>
          </w:p>
        </w:tc>
        <w:tc>
          <w:tcPr>
            <w:tcW w:w="4942" w:type="dxa"/>
            <w:gridSpan w:val="2"/>
          </w:tcPr>
          <w:p w:rsidR="001B05B3" w:rsidRPr="00D23FAE" w:rsidRDefault="001B05B3" w:rsidP="001B05B3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Повторение теоретического материала по темам: «Проецирование на три плоскости проекций», «Аксонометрические проекции»</w:t>
            </w:r>
          </w:p>
        </w:tc>
        <w:tc>
          <w:tcPr>
            <w:tcW w:w="2977" w:type="dxa"/>
          </w:tcPr>
          <w:p w:rsidR="001B05B3" w:rsidRDefault="001B05B3" w:rsidP="001B05B3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а) Актуализация знаний, полученных в VIII классе; подготовка учащихся к восприятию нового материала;</w:t>
            </w:r>
            <w:r w:rsidRPr="00D23FAE">
              <w:rPr>
                <w:rFonts w:ascii="Times New Roman" w:hAnsi="Times New Roman" w:cs="Times New Roman"/>
              </w:rPr>
              <w:br/>
              <w:t>б) Усвоение навыков коллективной работы при фронтальном решении познавательных задач;</w:t>
            </w:r>
            <w:r w:rsidRPr="00D23FAE">
              <w:rPr>
                <w:rFonts w:ascii="Times New Roman" w:hAnsi="Times New Roman" w:cs="Times New Roman"/>
              </w:rPr>
              <w:br/>
              <w:t>в) Развитие пространственных представлении и пространственного мышления школьников</w:t>
            </w:r>
          </w:p>
          <w:p w:rsidR="006D60AC" w:rsidRDefault="006D60AC" w:rsidP="001B05B3">
            <w:pPr>
              <w:spacing w:after="0"/>
              <w:rPr>
                <w:rFonts w:ascii="Times New Roman" w:hAnsi="Times New Roman" w:cs="Times New Roman"/>
              </w:rPr>
            </w:pPr>
          </w:p>
          <w:p w:rsidR="006D60AC" w:rsidRDefault="006D60AC" w:rsidP="001B05B3">
            <w:pPr>
              <w:spacing w:after="0"/>
              <w:rPr>
                <w:rFonts w:ascii="Times New Roman" w:hAnsi="Times New Roman" w:cs="Times New Roman"/>
              </w:rPr>
            </w:pPr>
          </w:p>
          <w:p w:rsidR="006D60AC" w:rsidRDefault="006D60AC" w:rsidP="001B05B3">
            <w:pPr>
              <w:spacing w:after="0"/>
              <w:rPr>
                <w:rFonts w:ascii="Times New Roman" w:hAnsi="Times New Roman" w:cs="Times New Roman"/>
              </w:rPr>
            </w:pPr>
          </w:p>
          <w:p w:rsidR="006D60AC" w:rsidRDefault="006D60AC" w:rsidP="001B05B3">
            <w:pPr>
              <w:spacing w:after="0"/>
              <w:rPr>
                <w:rFonts w:ascii="Times New Roman" w:hAnsi="Times New Roman" w:cs="Times New Roman"/>
              </w:rPr>
            </w:pPr>
          </w:p>
          <w:p w:rsidR="006D60AC" w:rsidRDefault="006D60AC" w:rsidP="001B05B3">
            <w:pPr>
              <w:spacing w:after="0"/>
              <w:rPr>
                <w:rFonts w:ascii="Times New Roman" w:hAnsi="Times New Roman" w:cs="Times New Roman"/>
              </w:rPr>
            </w:pPr>
          </w:p>
          <w:p w:rsidR="006D60AC" w:rsidRDefault="006D60AC" w:rsidP="001B05B3">
            <w:pPr>
              <w:spacing w:after="0"/>
              <w:rPr>
                <w:rFonts w:ascii="Times New Roman" w:hAnsi="Times New Roman" w:cs="Times New Roman"/>
              </w:rPr>
            </w:pPr>
          </w:p>
          <w:p w:rsidR="006D60AC" w:rsidRPr="00D23FAE" w:rsidRDefault="006D60AC" w:rsidP="001B05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B05B3" w:rsidRPr="00D23FAE" w:rsidRDefault="00D56096" w:rsidP="001B05B3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Чтение чертежа:</w:t>
            </w:r>
            <w:r w:rsidRPr="00D23FAE">
              <w:rPr>
                <w:rFonts w:ascii="Times New Roman" w:hAnsi="Times New Roman" w:cs="Times New Roman"/>
              </w:rPr>
              <w:br/>
              <w:t>а) устное чтение (фронтальная работа с классом);</w:t>
            </w:r>
            <w:r w:rsidRPr="00D23FAE">
              <w:rPr>
                <w:rFonts w:ascii="Times New Roman" w:hAnsi="Times New Roman" w:cs="Times New Roman"/>
              </w:rPr>
              <w:br/>
              <w:t>б) построение чертежа детали в системе проекций по двум заданным (в рабочих тетрадях)</w:t>
            </w:r>
          </w:p>
        </w:tc>
      </w:tr>
      <w:tr w:rsidR="001B05B3" w:rsidRPr="00D23FAE" w:rsidTr="00D56096">
        <w:trPr>
          <w:cantSplit/>
          <w:trHeight w:val="590"/>
        </w:trPr>
        <w:tc>
          <w:tcPr>
            <w:tcW w:w="15559" w:type="dxa"/>
            <w:gridSpan w:val="8"/>
            <w:vAlign w:val="center"/>
          </w:tcPr>
          <w:p w:rsidR="001B05B3" w:rsidRPr="00D23FAE" w:rsidRDefault="001B05B3" w:rsidP="00D5609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23FAE">
              <w:rPr>
                <w:rFonts w:ascii="Times New Roman" w:hAnsi="Times New Roman" w:cs="Times New Roman"/>
                <w:b/>
              </w:rPr>
              <w:lastRenderedPageBreak/>
              <w:t>Сечения и разрезы (15 ч)</w:t>
            </w:r>
          </w:p>
          <w:p w:rsidR="001B05B3" w:rsidRPr="00D23FAE" w:rsidRDefault="001B05B3" w:rsidP="00D5609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B05B3" w:rsidRPr="00D23FAE" w:rsidTr="006D60AC">
        <w:trPr>
          <w:cantSplit/>
          <w:trHeight w:val="590"/>
        </w:trPr>
        <w:tc>
          <w:tcPr>
            <w:tcW w:w="521" w:type="dxa"/>
          </w:tcPr>
          <w:p w:rsidR="001B05B3" w:rsidRPr="00D23FAE" w:rsidRDefault="001B05B3" w:rsidP="001B05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1B05B3" w:rsidRPr="00D23FAE" w:rsidRDefault="001B05B3" w:rsidP="001B05B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7" w:type="dxa"/>
          </w:tcPr>
          <w:p w:rsidR="001B05B3" w:rsidRPr="00D23FAE" w:rsidRDefault="001B05B3" w:rsidP="001B05B3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Понятие о сечении как изображении. Назначение сечений</w:t>
            </w:r>
          </w:p>
        </w:tc>
        <w:tc>
          <w:tcPr>
            <w:tcW w:w="2163" w:type="dxa"/>
          </w:tcPr>
          <w:p w:rsidR="001B05B3" w:rsidRPr="00D23FAE" w:rsidRDefault="00E22322" w:rsidP="001B05B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§ 20-22 упр46 стр135</w:t>
            </w:r>
          </w:p>
        </w:tc>
        <w:tc>
          <w:tcPr>
            <w:tcW w:w="4942" w:type="dxa"/>
            <w:gridSpan w:val="2"/>
          </w:tcPr>
          <w:p w:rsidR="001B05B3" w:rsidRPr="00D23FAE" w:rsidRDefault="001B05B3" w:rsidP="001B05B3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Сечения, наложенные и вынесенные, обозначение их на чертежах, штриховка материалов в сечениях, алгоритм построения сечений</w:t>
            </w:r>
          </w:p>
        </w:tc>
        <w:tc>
          <w:tcPr>
            <w:tcW w:w="2977" w:type="dxa"/>
          </w:tcPr>
          <w:p w:rsidR="001B05B3" w:rsidRPr="00D23FAE" w:rsidRDefault="001B05B3" w:rsidP="001B05B3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а) Понятие о сечении как изображении, назначение сечении, их классификация;</w:t>
            </w:r>
            <w:r w:rsidRPr="00D23FAE">
              <w:rPr>
                <w:rFonts w:ascii="Times New Roman" w:hAnsi="Times New Roman" w:cs="Times New Roman"/>
              </w:rPr>
              <w:br/>
              <w:t>б) Формирование интереса к учению;</w:t>
            </w:r>
            <w:r w:rsidRPr="00D23FAE">
              <w:rPr>
                <w:rFonts w:ascii="Times New Roman" w:hAnsi="Times New Roman" w:cs="Times New Roman"/>
              </w:rPr>
              <w:br/>
              <w:t>в) Развитие технического и образного мышления</w:t>
            </w:r>
          </w:p>
        </w:tc>
        <w:tc>
          <w:tcPr>
            <w:tcW w:w="2268" w:type="dxa"/>
          </w:tcPr>
          <w:p w:rsidR="001B05B3" w:rsidRPr="00D23FAE" w:rsidRDefault="00D56096" w:rsidP="001B05B3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Построение наложенных сечений с использованием программированных карт (работа выполняется на кальке) Решение задач на построение сечений (в рабочих тетрадях)</w:t>
            </w:r>
          </w:p>
        </w:tc>
      </w:tr>
      <w:tr w:rsidR="001B05B3" w:rsidRPr="00D23FAE" w:rsidTr="006D60AC">
        <w:trPr>
          <w:cantSplit/>
          <w:trHeight w:val="590"/>
        </w:trPr>
        <w:tc>
          <w:tcPr>
            <w:tcW w:w="521" w:type="dxa"/>
          </w:tcPr>
          <w:p w:rsidR="001B05B3" w:rsidRPr="00D23FAE" w:rsidRDefault="001B05B3" w:rsidP="001B05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1B05B3" w:rsidRPr="00D23FAE" w:rsidRDefault="001B05B3" w:rsidP="001B05B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7" w:type="dxa"/>
          </w:tcPr>
          <w:p w:rsidR="001B05B3" w:rsidRPr="00D23FAE" w:rsidRDefault="001B05B3" w:rsidP="001B05B3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 xml:space="preserve">Правила выполнения и обозначение сечений. </w:t>
            </w:r>
          </w:p>
        </w:tc>
        <w:tc>
          <w:tcPr>
            <w:tcW w:w="2163" w:type="dxa"/>
          </w:tcPr>
          <w:p w:rsidR="001B05B3" w:rsidRPr="00D23FAE" w:rsidRDefault="00E22322" w:rsidP="001B05B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§ 20-22</w:t>
            </w:r>
          </w:p>
        </w:tc>
        <w:tc>
          <w:tcPr>
            <w:tcW w:w="4942" w:type="dxa"/>
            <w:gridSpan w:val="2"/>
          </w:tcPr>
          <w:p w:rsidR="001B05B3" w:rsidRPr="00D23FAE" w:rsidRDefault="001B05B3" w:rsidP="001B05B3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Повторение теоретических знаний и отработка практических навыков по теме «Сечения»</w:t>
            </w:r>
          </w:p>
        </w:tc>
        <w:tc>
          <w:tcPr>
            <w:tcW w:w="2977" w:type="dxa"/>
          </w:tcPr>
          <w:p w:rsidR="001B05B3" w:rsidRPr="00D23FAE" w:rsidRDefault="001B05B3" w:rsidP="001B05B3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а) Закрепление умений и навыков по построению и обозначению сечений;</w:t>
            </w:r>
            <w:r w:rsidRPr="00D23FAE">
              <w:rPr>
                <w:rFonts w:ascii="Times New Roman" w:hAnsi="Times New Roman" w:cs="Times New Roman"/>
              </w:rPr>
              <w:br/>
              <w:t>б) Развитие у школьников стремления к овладению знаниями, формирование умений четко организовывать - свою практическую деятельность;</w:t>
            </w:r>
            <w:r w:rsidRPr="00D23FAE">
              <w:rPr>
                <w:rFonts w:ascii="Times New Roman" w:hAnsi="Times New Roman" w:cs="Times New Roman"/>
              </w:rPr>
              <w:br/>
              <w:t>в) Развитие самостоятельной активности и творческого отношения к решению задач</w:t>
            </w:r>
          </w:p>
        </w:tc>
        <w:tc>
          <w:tcPr>
            <w:tcW w:w="2268" w:type="dxa"/>
          </w:tcPr>
          <w:p w:rsidR="001B05B3" w:rsidRDefault="001B05B3" w:rsidP="001B05B3">
            <w:pPr>
              <w:spacing w:after="0"/>
              <w:rPr>
                <w:rFonts w:ascii="Times New Roman" w:hAnsi="Times New Roman" w:cs="Times New Roman"/>
              </w:rPr>
            </w:pPr>
          </w:p>
          <w:p w:rsidR="00D56096" w:rsidRPr="00D23FAE" w:rsidRDefault="00D56096" w:rsidP="001B05B3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Построение сечений (работа выполняется по индивидуальным карточкам-заданиям)</w:t>
            </w:r>
          </w:p>
        </w:tc>
      </w:tr>
      <w:tr w:rsidR="00D56096" w:rsidRPr="00D23FAE" w:rsidTr="006D60AC">
        <w:trPr>
          <w:cantSplit/>
          <w:trHeight w:val="590"/>
        </w:trPr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Графическая работа № 1 «Эскиз детали с выполнением сечений».</w:t>
            </w:r>
          </w:p>
        </w:tc>
        <w:tc>
          <w:tcPr>
            <w:tcW w:w="2163" w:type="dxa"/>
          </w:tcPr>
          <w:p w:rsidR="00D56096" w:rsidRPr="00D23FAE" w:rsidRDefault="00917672" w:rsidP="00D56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177</w:t>
            </w:r>
          </w:p>
        </w:tc>
        <w:tc>
          <w:tcPr>
            <w:tcW w:w="4942" w:type="dxa"/>
            <w:gridSpan w:val="2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Повторение теоретических знаний и отработка практических навыков по теме «Сечения»</w:t>
            </w:r>
          </w:p>
        </w:tc>
        <w:tc>
          <w:tcPr>
            <w:tcW w:w="297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а) Проверка качества усвоения материала по теме;</w:t>
            </w:r>
            <w:r w:rsidRPr="00D23FAE">
              <w:rPr>
                <w:rFonts w:ascii="Times New Roman" w:hAnsi="Times New Roman" w:cs="Times New Roman"/>
              </w:rPr>
              <w:br/>
              <w:t>б) Воспитание культуры труда, формирование навыков самостоятельной работы;</w:t>
            </w:r>
            <w:r w:rsidRPr="00D23FAE">
              <w:rPr>
                <w:rFonts w:ascii="Times New Roman" w:hAnsi="Times New Roman" w:cs="Times New Roman"/>
              </w:rPr>
              <w:br/>
              <w:t>в) Развитие пространственных представлений, пространственного мышления школьников</w:t>
            </w:r>
          </w:p>
        </w:tc>
        <w:tc>
          <w:tcPr>
            <w:tcW w:w="2268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Решение задач на построение сечений</w:t>
            </w:r>
          </w:p>
        </w:tc>
      </w:tr>
      <w:tr w:rsidR="00D56096" w:rsidRPr="00D23FAE" w:rsidTr="006D60AC">
        <w:trPr>
          <w:cantSplit/>
          <w:trHeight w:val="590"/>
        </w:trPr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Назначение разрезов. Различие между разрезами и сечениями. Правила выполнения разрезов</w:t>
            </w:r>
          </w:p>
        </w:tc>
        <w:tc>
          <w:tcPr>
            <w:tcW w:w="2163" w:type="dxa"/>
          </w:tcPr>
          <w:p w:rsidR="00D56096" w:rsidRPr="00D23FAE" w:rsidRDefault="00917672" w:rsidP="00D56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§ 23,24 упр 48 стр 140</w:t>
            </w:r>
          </w:p>
        </w:tc>
        <w:tc>
          <w:tcPr>
            <w:tcW w:w="4942" w:type="dxa"/>
            <w:gridSpan w:val="2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Общие сведения о разрезах. Фронтальный, горизонтальный и профильный разрезы, отличие разрезов от сечений, алгоритм построения простых разрезов</w:t>
            </w:r>
          </w:p>
        </w:tc>
        <w:tc>
          <w:tcPr>
            <w:tcW w:w="297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а) Понятие о разрезах, знакомство с классификацией разрезов, формирование навыка построения целесообразных разрезов;</w:t>
            </w:r>
            <w:r w:rsidRPr="00D23FAE">
              <w:rPr>
                <w:rFonts w:ascii="Times New Roman" w:hAnsi="Times New Roman" w:cs="Times New Roman"/>
              </w:rPr>
              <w:br/>
              <w:t>б) Формирование познавательного интереса к предмету, активности, самостоятельности суждении;</w:t>
            </w:r>
            <w:r w:rsidRPr="00D23FAE">
              <w:rPr>
                <w:rFonts w:ascii="Times New Roman" w:hAnsi="Times New Roman" w:cs="Times New Roman"/>
              </w:rPr>
              <w:br/>
              <w:t>в) Развитие творческого мышления, интереса к поиску решения задач</w:t>
            </w:r>
          </w:p>
        </w:tc>
        <w:tc>
          <w:tcPr>
            <w:tcW w:w="2268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Решение задач на построение чертежа детали симметричной формы, содержащей разрез (работа выполняется по индивидуальным заданиям на кальке)</w:t>
            </w:r>
          </w:p>
        </w:tc>
      </w:tr>
      <w:tr w:rsidR="00D56096" w:rsidRPr="00D23FAE" w:rsidTr="006D60AC">
        <w:trPr>
          <w:cantSplit/>
          <w:trHeight w:val="590"/>
        </w:trPr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 xml:space="preserve"> Простые разрезы. Обозначение простых разрезов. Местный разрез</w:t>
            </w:r>
          </w:p>
        </w:tc>
        <w:tc>
          <w:tcPr>
            <w:tcW w:w="2163" w:type="dxa"/>
          </w:tcPr>
          <w:p w:rsidR="00D56096" w:rsidRPr="00D23FAE" w:rsidRDefault="00917672" w:rsidP="00D56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§ 24 упр 49,50</w:t>
            </w:r>
          </w:p>
        </w:tc>
        <w:tc>
          <w:tcPr>
            <w:tcW w:w="4942" w:type="dxa"/>
            <w:gridSpan w:val="2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Повторение теоретических знаний по темам: «Сечения» и «Простые разрезы». Изучение правил обозначения простых разрезов. Местный разрез</w:t>
            </w:r>
          </w:p>
        </w:tc>
        <w:tc>
          <w:tcPr>
            <w:tcW w:w="297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а) Знакомство школьников с правилами обозначения простых разрезов, формирование понятия о местном разрезе;</w:t>
            </w:r>
            <w:r w:rsidRPr="00D23FAE">
              <w:rPr>
                <w:rFonts w:ascii="Times New Roman" w:hAnsi="Times New Roman" w:cs="Times New Roman"/>
              </w:rPr>
              <w:br/>
              <w:t>б) Воспитание аккуратности и четкости при выполнении графической работы;</w:t>
            </w:r>
            <w:r w:rsidRPr="00D23FAE">
              <w:rPr>
                <w:rFonts w:ascii="Times New Roman" w:hAnsi="Times New Roman" w:cs="Times New Roman"/>
              </w:rPr>
              <w:br/>
              <w:t>в) Развитие пространственных представлений и пространственного мышления</w:t>
            </w:r>
          </w:p>
        </w:tc>
        <w:tc>
          <w:tcPr>
            <w:tcW w:w="2268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Тренировочные упражнения на построение местного разреза. Упражнения на построение разрезов и обозначение их</w:t>
            </w:r>
          </w:p>
        </w:tc>
      </w:tr>
      <w:tr w:rsidR="00D56096" w:rsidRPr="00D23FAE" w:rsidTr="006D60AC">
        <w:trPr>
          <w:cantSplit/>
          <w:trHeight w:val="590"/>
        </w:trPr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Соединение части вида с частью разреза</w:t>
            </w:r>
          </w:p>
        </w:tc>
        <w:tc>
          <w:tcPr>
            <w:tcW w:w="2163" w:type="dxa"/>
          </w:tcPr>
          <w:p w:rsidR="00D56096" w:rsidRPr="00D23FAE" w:rsidRDefault="00917672" w:rsidP="00D56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§ 25 упр 56,57</w:t>
            </w:r>
          </w:p>
        </w:tc>
        <w:tc>
          <w:tcPr>
            <w:tcW w:w="4942" w:type="dxa"/>
            <w:gridSpan w:val="2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Повторение теоретических положений по теме «Сечения», соединение части вида с частью разреза</w:t>
            </w:r>
          </w:p>
        </w:tc>
        <w:tc>
          <w:tcPr>
            <w:tcW w:w="297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а) Знакомство с правилами соединения части вида с частью разреза, особенностями обозначения разрезов и условностями, принятыми в таких случаях;</w:t>
            </w:r>
            <w:r w:rsidRPr="00D23FAE">
              <w:rPr>
                <w:rFonts w:ascii="Times New Roman" w:hAnsi="Times New Roman" w:cs="Times New Roman"/>
              </w:rPr>
              <w:br/>
              <w:t>б) Воспитание стремления добросовестно и рационально выполнять учебные задания;</w:t>
            </w:r>
            <w:r w:rsidRPr="00D23FAE">
              <w:rPr>
                <w:rFonts w:ascii="Times New Roman" w:hAnsi="Times New Roman" w:cs="Times New Roman"/>
              </w:rPr>
              <w:br/>
              <w:t>в) Развитие логического мышления учащихся</w:t>
            </w:r>
          </w:p>
        </w:tc>
        <w:tc>
          <w:tcPr>
            <w:tcW w:w="2268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Тренировочные упражнения на совмещение части вида с частью разреза, половины вида с половиной разреза</w:t>
            </w: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56096" w:rsidRPr="00D23FAE" w:rsidTr="006D60AC">
        <w:trPr>
          <w:cantSplit/>
          <w:trHeight w:val="590"/>
        </w:trPr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6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Закрепление знаний о разрезах</w:t>
            </w:r>
          </w:p>
        </w:tc>
        <w:tc>
          <w:tcPr>
            <w:tcW w:w="2163" w:type="dxa"/>
          </w:tcPr>
          <w:p w:rsidR="00D56096" w:rsidRPr="00D23FAE" w:rsidRDefault="00917672" w:rsidP="00D56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§ 24-26</w:t>
            </w:r>
          </w:p>
        </w:tc>
        <w:tc>
          <w:tcPr>
            <w:tcW w:w="4942" w:type="dxa"/>
            <w:gridSpan w:val="2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Повторение теоретических положений по теме «Сечения», соединение части вида с частью разреза. Построение разрезов.</w:t>
            </w:r>
          </w:p>
        </w:tc>
        <w:tc>
          <w:tcPr>
            <w:tcW w:w="297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а) Способствовать развитию пространственных представлений, имеющих большое значение в производственной практике.</w:t>
            </w: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б) Научить анализировать форму и конструкцию предметов и их графические изображения, понимать условности чертежа.</w:t>
            </w: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в)  Научить самостоятельно, создавать новое, конструируя и находя рациональные решения путем изменения формы детали на основе анализа прототипа.</w:t>
            </w:r>
          </w:p>
        </w:tc>
        <w:tc>
          <w:tcPr>
            <w:tcW w:w="2268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Решение задач на построение чертежа детали содержащей соединение части вида с частью  разреза (работа выполняется по индивидуальным заданиям на кальке)</w:t>
            </w:r>
          </w:p>
        </w:tc>
      </w:tr>
      <w:tr w:rsidR="00D56096" w:rsidRPr="00D23FAE" w:rsidTr="006D60AC">
        <w:trPr>
          <w:cantSplit/>
          <w:trHeight w:val="590"/>
        </w:trPr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Графическая работа № 2 «Эскиз детали с выполнением</w:t>
            </w: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 xml:space="preserve">необходимого разреза». </w:t>
            </w:r>
          </w:p>
        </w:tc>
        <w:tc>
          <w:tcPr>
            <w:tcW w:w="2163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gridSpan w:val="2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Повторение теоретических положений по теме «Разрезы»</w:t>
            </w:r>
          </w:p>
        </w:tc>
        <w:tc>
          <w:tcPr>
            <w:tcW w:w="297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а) Закрепление навыков выполнения разрезов;</w:t>
            </w:r>
            <w:r w:rsidRPr="00D23FAE">
              <w:rPr>
                <w:rFonts w:ascii="Times New Roman" w:hAnsi="Times New Roman" w:cs="Times New Roman"/>
              </w:rPr>
              <w:br/>
              <w:t>б) формирование навыков самостоятельной работы;</w:t>
            </w:r>
            <w:r w:rsidRPr="00D23FAE">
              <w:rPr>
                <w:rFonts w:ascii="Times New Roman" w:hAnsi="Times New Roman" w:cs="Times New Roman"/>
              </w:rPr>
              <w:br/>
              <w:t>в) Развитие навыков логического мышления</w:t>
            </w:r>
          </w:p>
        </w:tc>
        <w:tc>
          <w:tcPr>
            <w:tcW w:w="2268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Выполнение (на бумаге в клетку формата А4) эскиза детали с применением необходимого разреза</w:t>
            </w: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56096" w:rsidRPr="00D23FAE" w:rsidTr="006D60AC">
        <w:trPr>
          <w:cantSplit/>
          <w:trHeight w:val="590"/>
        </w:trPr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6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Особые случаи построения разрезов.</w:t>
            </w:r>
          </w:p>
        </w:tc>
        <w:tc>
          <w:tcPr>
            <w:tcW w:w="2163" w:type="dxa"/>
          </w:tcPr>
          <w:p w:rsidR="00D56096" w:rsidRPr="00D23FAE" w:rsidRDefault="00917672" w:rsidP="00D56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чертёж</w:t>
            </w:r>
          </w:p>
        </w:tc>
        <w:tc>
          <w:tcPr>
            <w:tcW w:w="4942" w:type="dxa"/>
            <w:gridSpan w:val="2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Сведения о случаях если секущая плоскость проходит вдоль тонкой стенки или спицы (ребра жесткости).</w:t>
            </w:r>
          </w:p>
        </w:tc>
        <w:tc>
          <w:tcPr>
            <w:tcW w:w="297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 xml:space="preserve">а) Познакомить с правилами соединения половины вида и половины разреза; сформировать навыки построения изображения содержащего соединение вида и разреза; </w:t>
            </w: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 xml:space="preserve">б) воспитание навыков коллективного обсуждения; </w:t>
            </w: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в) развитие речи, памяти, мышления.</w:t>
            </w:r>
          </w:p>
        </w:tc>
        <w:tc>
          <w:tcPr>
            <w:tcW w:w="2268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Выполнение особых случаев разрезов. Тонкие стенки и спицы на разрезе. Тренировочные упражнения</w:t>
            </w: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56096" w:rsidRPr="00D23FAE" w:rsidTr="006D60AC">
        <w:trPr>
          <w:cantSplit/>
          <w:trHeight w:val="590"/>
        </w:trPr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6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Графическая работа № 3 «Чертеж детали с применением разреза».</w:t>
            </w: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 w:rsidR="00D56096" w:rsidRPr="00D23FAE" w:rsidRDefault="00917672" w:rsidP="00D56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200,201</w:t>
            </w:r>
          </w:p>
        </w:tc>
        <w:tc>
          <w:tcPr>
            <w:tcW w:w="4942" w:type="dxa"/>
            <w:gridSpan w:val="2"/>
          </w:tcPr>
          <w:p w:rsidR="00D56096" w:rsidRPr="00D23FAE" w:rsidRDefault="00D56096" w:rsidP="00917672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Повторение знаний и отработка практических навыков по теме «Применение разрезов в аксонометрической проекции»</w:t>
            </w:r>
          </w:p>
        </w:tc>
        <w:tc>
          <w:tcPr>
            <w:tcW w:w="297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а) Закрепление навыков выполнения разрезов;</w:t>
            </w:r>
            <w:r w:rsidRPr="00D23FAE">
              <w:rPr>
                <w:rFonts w:ascii="Times New Roman" w:hAnsi="Times New Roman" w:cs="Times New Roman"/>
              </w:rPr>
              <w:br/>
              <w:t>б) формирование навыков самостоятельной работы;</w:t>
            </w:r>
            <w:r w:rsidRPr="00D23FAE">
              <w:rPr>
                <w:rFonts w:ascii="Times New Roman" w:hAnsi="Times New Roman" w:cs="Times New Roman"/>
              </w:rPr>
              <w:br/>
              <w:t>в) Развитие навыков логического мышления</w:t>
            </w:r>
          </w:p>
        </w:tc>
        <w:tc>
          <w:tcPr>
            <w:tcW w:w="2268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 xml:space="preserve"> На листе формата А4 выполнить вид слева и построить целесообразный разрез детали.</w:t>
            </w: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56096" w:rsidRPr="00D23FAE" w:rsidTr="006D60AC">
        <w:trPr>
          <w:cantSplit/>
          <w:trHeight w:val="590"/>
        </w:trPr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6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Применение разрезов в аксонометрических проекциях.</w:t>
            </w:r>
          </w:p>
        </w:tc>
        <w:tc>
          <w:tcPr>
            <w:tcW w:w="2163" w:type="dxa"/>
          </w:tcPr>
          <w:p w:rsidR="00D56096" w:rsidRPr="00D23FAE" w:rsidRDefault="00917672" w:rsidP="00D56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§ 27, карточка</w:t>
            </w:r>
          </w:p>
        </w:tc>
        <w:tc>
          <w:tcPr>
            <w:tcW w:w="4942" w:type="dxa"/>
            <w:gridSpan w:val="2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Графические обозначения материалов в сечениях.</w:t>
            </w: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а) Закрепление навыков выполнения разрезов;</w:t>
            </w:r>
            <w:r w:rsidRPr="00D23FAE">
              <w:rPr>
                <w:rFonts w:ascii="Times New Roman" w:hAnsi="Times New Roman" w:cs="Times New Roman"/>
              </w:rPr>
              <w:br/>
              <w:t>б) формирование навыков самостоятельной работы;</w:t>
            </w:r>
            <w:r w:rsidRPr="00D23FAE">
              <w:rPr>
                <w:rFonts w:ascii="Times New Roman" w:hAnsi="Times New Roman" w:cs="Times New Roman"/>
              </w:rPr>
              <w:br/>
              <w:t>в) Развитие навыков логического мышления</w:t>
            </w:r>
          </w:p>
        </w:tc>
        <w:tc>
          <w:tcPr>
            <w:tcW w:w="2268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Как располагаются секущие плоскости для выявления внутренних очертаний предмета</w:t>
            </w: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.</w:t>
            </w:r>
          </w:p>
        </w:tc>
      </w:tr>
      <w:tr w:rsidR="00D56096" w:rsidRPr="00D23FAE" w:rsidTr="006D60AC">
        <w:trPr>
          <w:cantSplit/>
          <w:trHeight w:val="590"/>
        </w:trPr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6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Выбор количества изображений и главного изображения.</w:t>
            </w:r>
          </w:p>
        </w:tc>
        <w:tc>
          <w:tcPr>
            <w:tcW w:w="2163" w:type="dxa"/>
          </w:tcPr>
          <w:p w:rsidR="00D56096" w:rsidRPr="00D23FAE" w:rsidRDefault="00917672" w:rsidP="00D56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§ 28 рис 203</w:t>
            </w:r>
          </w:p>
        </w:tc>
        <w:tc>
          <w:tcPr>
            <w:tcW w:w="4942" w:type="dxa"/>
            <w:gridSpan w:val="2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Правильное определение необходимого количества видов, полностью выявляющее форму предмета.</w:t>
            </w:r>
          </w:p>
        </w:tc>
        <w:tc>
          <w:tcPr>
            <w:tcW w:w="297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а) Способствовать развитию пространственных представлений.</w:t>
            </w: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б) Научить анализировать форму и конструкцию предметов и их графические изображения.</w:t>
            </w: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в)  Научить самостоятельно, определять главный вид и количество изображений, используя условности и сокращения.</w:t>
            </w:r>
          </w:p>
        </w:tc>
        <w:tc>
          <w:tcPr>
            <w:tcW w:w="2268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Определение количества изображений и главного вида деталей.</w:t>
            </w:r>
          </w:p>
        </w:tc>
      </w:tr>
      <w:tr w:rsidR="00D56096" w:rsidRPr="00D23FAE" w:rsidTr="006D60AC">
        <w:trPr>
          <w:cantSplit/>
          <w:trHeight w:val="590"/>
        </w:trPr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6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Условности и упрощения на чертежах.</w:t>
            </w:r>
          </w:p>
        </w:tc>
        <w:tc>
          <w:tcPr>
            <w:tcW w:w="2163" w:type="dxa"/>
          </w:tcPr>
          <w:p w:rsidR="00D56096" w:rsidRPr="00D23FAE" w:rsidRDefault="00917672" w:rsidP="00D56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§ 29</w:t>
            </w:r>
          </w:p>
        </w:tc>
        <w:tc>
          <w:tcPr>
            <w:tcW w:w="4942" w:type="dxa"/>
            <w:gridSpan w:val="2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Применение условностей и упрощений на чертеже в соответствии с ГОСТОМ.</w:t>
            </w:r>
          </w:p>
        </w:tc>
        <w:tc>
          <w:tcPr>
            <w:tcW w:w="297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а) Понятие об условностях, как средстве облегчающем процесс выполнения чертежа.</w:t>
            </w:r>
            <w:r w:rsidRPr="00D23FAE">
              <w:rPr>
                <w:rFonts w:ascii="Times New Roman" w:hAnsi="Times New Roman" w:cs="Times New Roman"/>
              </w:rPr>
              <w:br/>
              <w:t>б) Формирование интереса к учению;</w:t>
            </w:r>
            <w:r w:rsidRPr="00D23FAE">
              <w:rPr>
                <w:rFonts w:ascii="Times New Roman" w:hAnsi="Times New Roman" w:cs="Times New Roman"/>
              </w:rPr>
              <w:br/>
              <w:t>в) Развитие технического и образного мышления</w:t>
            </w:r>
          </w:p>
        </w:tc>
        <w:tc>
          <w:tcPr>
            <w:tcW w:w="2268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Чтение и выполнение чертежей, содержащих условности. Решение графических задач, в том числе творческих.</w:t>
            </w:r>
          </w:p>
        </w:tc>
      </w:tr>
      <w:tr w:rsidR="00D56096" w:rsidRPr="00D23FAE" w:rsidTr="006D60AC">
        <w:trPr>
          <w:cantSplit/>
          <w:trHeight w:val="590"/>
        </w:trPr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6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Практическая работа № 4 «Устное чтение чертежей».</w:t>
            </w:r>
          </w:p>
        </w:tc>
        <w:tc>
          <w:tcPr>
            <w:tcW w:w="2163" w:type="dxa"/>
          </w:tcPr>
          <w:p w:rsidR="00D56096" w:rsidRPr="00D23FAE" w:rsidRDefault="00917672" w:rsidP="00D56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206,207</w:t>
            </w:r>
          </w:p>
        </w:tc>
        <w:tc>
          <w:tcPr>
            <w:tcW w:w="4942" w:type="dxa"/>
            <w:gridSpan w:val="2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Повторение сведений о процессах чтения чертежа:</w:t>
            </w: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 xml:space="preserve"> а) чтение основной надписи, информация, заложенная в ней;</w:t>
            </w: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 xml:space="preserve"> б) чтение изображений — виды, разрезы, сечения, заданные на чертеже; </w:t>
            </w: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в) знаки и обозначения, относящиеся к выявлению геометрической формы предмета и его частей;</w:t>
            </w: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 xml:space="preserve">г) условности и упрощения на чертеже; д) анализ по чертежу геометрической формы предмета для установления или уточнения конструкции предмета и его элементов; </w:t>
            </w: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е) чтение размеров и др. надписей.</w:t>
            </w:r>
          </w:p>
        </w:tc>
        <w:tc>
          <w:tcPr>
            <w:tcW w:w="297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а) Познакомить с правилами чтения чертежа</w:t>
            </w: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 xml:space="preserve">б) Воспитание навыков коллективного обсуждения; </w:t>
            </w: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в) Развитие речи, памяти, мышления.</w:t>
            </w:r>
          </w:p>
        </w:tc>
        <w:tc>
          <w:tcPr>
            <w:tcW w:w="2268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Порядок чтения чертежей содержащих условности и упрощения.</w:t>
            </w:r>
          </w:p>
        </w:tc>
      </w:tr>
      <w:tr w:rsidR="00D56096" w:rsidRPr="00D23FAE" w:rsidTr="006D60AC">
        <w:trPr>
          <w:cantSplit/>
          <w:trHeight w:val="590"/>
        </w:trPr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6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Графическая</w:t>
            </w:r>
            <w:r w:rsidR="00917672">
              <w:rPr>
                <w:rFonts w:ascii="Times New Roman" w:hAnsi="Times New Roman" w:cs="Times New Roman"/>
              </w:rPr>
              <w:t xml:space="preserve"> работа № 5 «Выполнение эскиза д</w:t>
            </w:r>
            <w:r w:rsidRPr="00D23FAE">
              <w:rPr>
                <w:rFonts w:ascii="Times New Roman" w:hAnsi="Times New Roman" w:cs="Times New Roman"/>
              </w:rPr>
              <w:t>етали с натуры с применением разрезов».</w:t>
            </w:r>
          </w:p>
        </w:tc>
        <w:tc>
          <w:tcPr>
            <w:tcW w:w="2163" w:type="dxa"/>
          </w:tcPr>
          <w:p w:rsidR="00D56096" w:rsidRPr="00D23FAE" w:rsidRDefault="00917672" w:rsidP="00D56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чертёж</w:t>
            </w:r>
          </w:p>
        </w:tc>
        <w:tc>
          <w:tcPr>
            <w:tcW w:w="4942" w:type="dxa"/>
            <w:gridSpan w:val="2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Выполнить эскиз детали с натуры, применив целесообразные разрезы, сечения и упрощения.</w:t>
            </w:r>
          </w:p>
        </w:tc>
        <w:tc>
          <w:tcPr>
            <w:tcW w:w="297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а) Закрепление навыков выполнения разрезов;</w:t>
            </w:r>
            <w:r w:rsidRPr="00D23FAE">
              <w:rPr>
                <w:rFonts w:ascii="Times New Roman" w:hAnsi="Times New Roman" w:cs="Times New Roman"/>
              </w:rPr>
              <w:br/>
              <w:t>б) Формирование навыков самостоятельной работы;</w:t>
            </w:r>
            <w:r w:rsidRPr="00D23FAE">
              <w:rPr>
                <w:rFonts w:ascii="Times New Roman" w:hAnsi="Times New Roman" w:cs="Times New Roman"/>
              </w:rPr>
              <w:br/>
              <w:t>в) Развитие навыков логического мышления</w:t>
            </w:r>
          </w:p>
        </w:tc>
        <w:tc>
          <w:tcPr>
            <w:tcW w:w="2268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Выполнение эскиза используя условности и упрощения.</w:t>
            </w:r>
          </w:p>
        </w:tc>
      </w:tr>
      <w:tr w:rsidR="00D56096" w:rsidRPr="00D23FAE" w:rsidTr="00917672">
        <w:trPr>
          <w:cantSplit/>
          <w:trHeight w:val="590"/>
        </w:trPr>
        <w:tc>
          <w:tcPr>
            <w:tcW w:w="15559" w:type="dxa"/>
            <w:gridSpan w:val="8"/>
            <w:vAlign w:val="center"/>
          </w:tcPr>
          <w:p w:rsidR="00D56096" w:rsidRPr="00D23FAE" w:rsidRDefault="00D56096" w:rsidP="00917672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  <w:b/>
              </w:rPr>
              <w:t>Сборочные чертежи (12 ч)</w:t>
            </w:r>
          </w:p>
        </w:tc>
      </w:tr>
      <w:tr w:rsidR="00D56096" w:rsidRPr="00D23FAE" w:rsidTr="006D60AC">
        <w:trPr>
          <w:cantSplit/>
          <w:trHeight w:val="590"/>
        </w:trPr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6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Общие сведения о соединениях деталей.</w:t>
            </w:r>
          </w:p>
        </w:tc>
        <w:tc>
          <w:tcPr>
            <w:tcW w:w="2163" w:type="dxa"/>
          </w:tcPr>
          <w:p w:rsidR="00D56096" w:rsidRPr="00D23FAE" w:rsidRDefault="00460E67" w:rsidP="00D56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§ 30 рис 209</w:t>
            </w:r>
          </w:p>
        </w:tc>
        <w:tc>
          <w:tcPr>
            <w:tcW w:w="4942" w:type="dxa"/>
            <w:gridSpan w:val="2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Общие понятия о соединении деталей. Виды соединений детали: разъемные, неразъемные — общие сведения, примеры, назначение, характеристика.</w:t>
            </w:r>
          </w:p>
        </w:tc>
        <w:tc>
          <w:tcPr>
            <w:tcW w:w="297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а) Познакомить с видами соединений сформировать навыки построения изображений.</w:t>
            </w: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 xml:space="preserve">б) Воспитание навыков коллективного обсуждения; </w:t>
            </w: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в) Развитие речи, памяти, мышления.</w:t>
            </w:r>
          </w:p>
        </w:tc>
        <w:tc>
          <w:tcPr>
            <w:tcW w:w="2268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Сборочные чертежи.</w:t>
            </w:r>
          </w:p>
        </w:tc>
      </w:tr>
      <w:tr w:rsidR="00D56096" w:rsidRPr="00D23FAE" w:rsidTr="006D60AC">
        <w:trPr>
          <w:cantSplit/>
          <w:trHeight w:val="590"/>
        </w:trPr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6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Изображение и обозначение резьбы.</w:t>
            </w:r>
          </w:p>
        </w:tc>
        <w:tc>
          <w:tcPr>
            <w:tcW w:w="2163" w:type="dxa"/>
          </w:tcPr>
          <w:p w:rsidR="00D56096" w:rsidRPr="00D23FAE" w:rsidRDefault="00460E67" w:rsidP="00460E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§ 31 рис 211-215</w:t>
            </w:r>
          </w:p>
        </w:tc>
        <w:tc>
          <w:tcPr>
            <w:tcW w:w="4942" w:type="dxa"/>
            <w:gridSpan w:val="2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Изображение резьбы на стержне и в отверстии. Обозначение метрической резьбы.</w:t>
            </w:r>
          </w:p>
        </w:tc>
        <w:tc>
          <w:tcPr>
            <w:tcW w:w="297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а) Познакомить с видами резьбовых соединений сформировать навыки построения изображений резьбы.</w:t>
            </w: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б) ) Формирование навыков самостоятельной работы;</w:t>
            </w:r>
            <w:r w:rsidRPr="00D23FAE">
              <w:rPr>
                <w:rFonts w:ascii="Times New Roman" w:hAnsi="Times New Roman" w:cs="Times New Roman"/>
              </w:rPr>
              <w:br/>
              <w:t>в) Развитие навыков логического мышления</w:t>
            </w:r>
          </w:p>
        </w:tc>
        <w:tc>
          <w:tcPr>
            <w:tcW w:w="2268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Условные изображения и обозначения резьбы на чертежах;</w:t>
            </w:r>
          </w:p>
        </w:tc>
      </w:tr>
      <w:tr w:rsidR="00D56096" w:rsidRPr="00D23FAE" w:rsidTr="006D60AC">
        <w:trPr>
          <w:cantSplit/>
          <w:trHeight w:val="590"/>
        </w:trPr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6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Изображение болтовых и шпилечных соединений.</w:t>
            </w:r>
          </w:p>
        </w:tc>
        <w:tc>
          <w:tcPr>
            <w:tcW w:w="2163" w:type="dxa"/>
          </w:tcPr>
          <w:p w:rsidR="00D56096" w:rsidRPr="00D23FAE" w:rsidRDefault="00460E67" w:rsidP="00D56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§ 32 рис 217</w:t>
            </w:r>
          </w:p>
        </w:tc>
        <w:tc>
          <w:tcPr>
            <w:tcW w:w="4942" w:type="dxa"/>
            <w:gridSpan w:val="2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Изображение болтовых и шпилечных соединений, сходства и различие.</w:t>
            </w:r>
          </w:p>
        </w:tc>
        <w:tc>
          <w:tcPr>
            <w:tcW w:w="297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а) Познакомить с видами резьбовых  соединений, сформировать навыки построения изображений.</w:t>
            </w: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б).Отработать навыки построений резьбы.</w:t>
            </w:r>
          </w:p>
        </w:tc>
        <w:tc>
          <w:tcPr>
            <w:tcW w:w="2268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Условности и упрощения при выполнении резьбовых соединений.</w:t>
            </w: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56096" w:rsidRPr="00D23FAE" w:rsidTr="006D60AC">
        <w:trPr>
          <w:cantSplit/>
          <w:trHeight w:val="590"/>
        </w:trPr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6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Графическая работа № 6 «Чертеж  резьбового соединения».</w:t>
            </w:r>
          </w:p>
        </w:tc>
        <w:tc>
          <w:tcPr>
            <w:tcW w:w="2163" w:type="dxa"/>
          </w:tcPr>
          <w:p w:rsidR="00D56096" w:rsidRPr="00D23FAE" w:rsidRDefault="00460E67" w:rsidP="00D56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173</w:t>
            </w:r>
          </w:p>
        </w:tc>
        <w:tc>
          <w:tcPr>
            <w:tcW w:w="4942" w:type="dxa"/>
            <w:gridSpan w:val="2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Выполнить черте</w:t>
            </w:r>
            <w:r w:rsidR="006D60AC">
              <w:rPr>
                <w:rFonts w:ascii="Times New Roman" w:hAnsi="Times New Roman" w:cs="Times New Roman"/>
              </w:rPr>
              <w:t xml:space="preserve">ж резьбового соединения, </w:t>
            </w:r>
            <w:r w:rsidRPr="00D23FAE">
              <w:rPr>
                <w:rFonts w:ascii="Times New Roman" w:hAnsi="Times New Roman" w:cs="Times New Roman"/>
              </w:rPr>
              <w:t>используя упрощения применяемые стандартом.</w:t>
            </w:r>
          </w:p>
        </w:tc>
        <w:tc>
          <w:tcPr>
            <w:tcW w:w="2977" w:type="dxa"/>
          </w:tcPr>
          <w:p w:rsidR="00D56096" w:rsidRPr="00D23FAE" w:rsidRDefault="00DF7AE6" w:rsidP="00D56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  <w:r w:rsidR="00D56096" w:rsidRPr="00D23FAE">
              <w:rPr>
                <w:rFonts w:ascii="Times New Roman" w:hAnsi="Times New Roman" w:cs="Times New Roman"/>
              </w:rPr>
              <w:t>Формирование навыков самостоятельной работы;</w:t>
            </w:r>
            <w:r w:rsidR="00D56096" w:rsidRPr="00D23FAE">
              <w:rPr>
                <w:rFonts w:ascii="Times New Roman" w:hAnsi="Times New Roman" w:cs="Times New Roman"/>
              </w:rPr>
              <w:br/>
              <w:t>б) Развитие навыков логического мышления</w:t>
            </w:r>
          </w:p>
        </w:tc>
        <w:tc>
          <w:tcPr>
            <w:tcW w:w="2268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Выполнение чертежа резьбового соединения</w:t>
            </w: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56096" w:rsidRPr="00D23FAE" w:rsidTr="006D60AC">
        <w:trPr>
          <w:cantSplit/>
          <w:trHeight w:val="590"/>
        </w:trPr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6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Шпоночные и штифтовые соединения.</w:t>
            </w:r>
          </w:p>
        </w:tc>
        <w:tc>
          <w:tcPr>
            <w:tcW w:w="2163" w:type="dxa"/>
          </w:tcPr>
          <w:p w:rsidR="00D56096" w:rsidRPr="00D23FAE" w:rsidRDefault="00460E67" w:rsidP="00D56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§ 33 рис 225,229,  упр 60-62</w:t>
            </w:r>
          </w:p>
        </w:tc>
        <w:tc>
          <w:tcPr>
            <w:tcW w:w="4942" w:type="dxa"/>
            <w:gridSpan w:val="2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Изображения шпоночных и штифтовых соединений.  Получение новых знаний путем создания проблемной ситуации и активизации мышления школьников для формулирования и решения проблемных задач.</w:t>
            </w: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56096" w:rsidRPr="00D23FAE" w:rsidRDefault="00DF7AE6" w:rsidP="00D56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  <w:r w:rsidR="00D56096" w:rsidRPr="00D23FAE">
              <w:rPr>
                <w:rFonts w:ascii="Times New Roman" w:hAnsi="Times New Roman" w:cs="Times New Roman"/>
              </w:rPr>
              <w:t xml:space="preserve"> Развитие способностей учащихся к самообразованию; речемыслительной деятельности при выдвижении и обсуждении гипотез; интеллектуальных способностей на уровне анализа и синтеза основных понятий; </w:t>
            </w:r>
            <w:r>
              <w:rPr>
                <w:rFonts w:ascii="Times New Roman" w:hAnsi="Times New Roman" w:cs="Times New Roman"/>
              </w:rPr>
              <w:t>б)</w:t>
            </w:r>
            <w:r w:rsidR="00D56096" w:rsidRPr="00D23FAE">
              <w:rPr>
                <w:rFonts w:ascii="Times New Roman" w:hAnsi="Times New Roman" w:cs="Times New Roman"/>
              </w:rPr>
              <w:t>развитие любознательности, наблюдательности. сообразительности; образного мышления и технического кругозора, в т.ч. с опорой на жизненный практический опыт школьников.</w:t>
            </w: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в) Воспитание культуры общения, речи (в т.ч. с использованием специальной предметной терминологии).</w:t>
            </w:r>
          </w:p>
        </w:tc>
        <w:tc>
          <w:tcPr>
            <w:tcW w:w="2268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Выполнение чертежа штифтового и шпоночного соединения</w:t>
            </w:r>
          </w:p>
        </w:tc>
      </w:tr>
      <w:tr w:rsidR="00D56096" w:rsidRPr="00D23FAE" w:rsidTr="006D60AC">
        <w:trPr>
          <w:cantSplit/>
          <w:trHeight w:val="590"/>
        </w:trPr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6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Общие сведения о сборочных чертежах изделий.</w:t>
            </w:r>
          </w:p>
        </w:tc>
        <w:tc>
          <w:tcPr>
            <w:tcW w:w="2163" w:type="dxa"/>
          </w:tcPr>
          <w:p w:rsidR="00D56096" w:rsidRPr="00D23FAE" w:rsidRDefault="00460E67" w:rsidP="00D56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§ 34 рис 232 упр 63</w:t>
            </w:r>
          </w:p>
        </w:tc>
        <w:tc>
          <w:tcPr>
            <w:tcW w:w="4942" w:type="dxa"/>
            <w:gridSpan w:val="2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 xml:space="preserve">Определение понятия «сборочный чертеж». Изображения на сборочных чертежах. Некоторые условности и упрощения   на   сборочных   чертежах.   </w:t>
            </w:r>
          </w:p>
        </w:tc>
        <w:tc>
          <w:tcPr>
            <w:tcW w:w="297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а) Познакомить с общими сведениями о сборочном чертеже</w:t>
            </w: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 xml:space="preserve">б) Воспитание навыков коллективного обсуждения; </w:t>
            </w: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в) Развитие речи, памяти, мышления.</w:t>
            </w:r>
          </w:p>
        </w:tc>
        <w:tc>
          <w:tcPr>
            <w:tcW w:w="2268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 xml:space="preserve">Особенности выполнения чертежей общего вида и сборочных; </w:t>
            </w:r>
          </w:p>
        </w:tc>
      </w:tr>
      <w:tr w:rsidR="00D56096" w:rsidRPr="00D23FAE" w:rsidTr="006D60AC">
        <w:trPr>
          <w:cantSplit/>
          <w:trHeight w:val="590"/>
        </w:trPr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6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Разрезы на сборочных чертежах.</w:t>
            </w:r>
          </w:p>
        </w:tc>
        <w:tc>
          <w:tcPr>
            <w:tcW w:w="2163" w:type="dxa"/>
          </w:tcPr>
          <w:p w:rsidR="00D56096" w:rsidRPr="00D23FAE" w:rsidRDefault="00460E67" w:rsidP="00D56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§ 34 пп 34.2 упр 64-68</w:t>
            </w:r>
          </w:p>
        </w:tc>
        <w:tc>
          <w:tcPr>
            <w:tcW w:w="4942" w:type="dxa"/>
            <w:gridSpan w:val="2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Особенности применения разрезов на сборочных чертежах, штриховка смежных деталей. Размеры на сборочных чертежах.</w:t>
            </w:r>
          </w:p>
        </w:tc>
        <w:tc>
          <w:tcPr>
            <w:tcW w:w="297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а) Отработка навыков выполнения разрезов на сборочных единицах;</w:t>
            </w:r>
            <w:r w:rsidRPr="00D23FAE">
              <w:rPr>
                <w:rFonts w:ascii="Times New Roman" w:hAnsi="Times New Roman" w:cs="Times New Roman"/>
              </w:rPr>
              <w:br/>
              <w:t>б) Формирование навыков самостоятельной работы;</w:t>
            </w:r>
            <w:r w:rsidRPr="00D23FAE">
              <w:rPr>
                <w:rFonts w:ascii="Times New Roman" w:hAnsi="Times New Roman" w:cs="Times New Roman"/>
              </w:rPr>
              <w:br/>
              <w:t>в) Развитие навыков логического мышления</w:t>
            </w:r>
          </w:p>
        </w:tc>
        <w:tc>
          <w:tcPr>
            <w:tcW w:w="2268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Применение разрезов на сборочных чертежах.</w:t>
            </w:r>
          </w:p>
        </w:tc>
      </w:tr>
      <w:tr w:rsidR="00D56096" w:rsidRPr="00D23FAE" w:rsidTr="006D60AC">
        <w:trPr>
          <w:cantSplit/>
          <w:trHeight w:val="590"/>
        </w:trPr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6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Порядок чтения сборочных чертежей. Условности и упрощения на сборочных чертежах.</w:t>
            </w:r>
          </w:p>
        </w:tc>
        <w:tc>
          <w:tcPr>
            <w:tcW w:w="2163" w:type="dxa"/>
          </w:tcPr>
          <w:p w:rsidR="00D56096" w:rsidRPr="00D23FAE" w:rsidRDefault="00460E67" w:rsidP="00460E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§ 35,36 </w:t>
            </w:r>
          </w:p>
        </w:tc>
        <w:tc>
          <w:tcPr>
            <w:tcW w:w="4942" w:type="dxa"/>
            <w:gridSpan w:val="2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Чтение сборочных чертежей</w:t>
            </w:r>
          </w:p>
        </w:tc>
        <w:tc>
          <w:tcPr>
            <w:tcW w:w="297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а) Закрепление знаний о сборочном чертеже</w:t>
            </w: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 xml:space="preserve">б) Воспитание навыков коллективного обсуждения; </w:t>
            </w: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в) Развитие речи, памяти, мышления.</w:t>
            </w:r>
          </w:p>
        </w:tc>
        <w:tc>
          <w:tcPr>
            <w:tcW w:w="2268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Условности и способы упрощения на чертежах общего вида и сборочных;</w:t>
            </w:r>
          </w:p>
        </w:tc>
      </w:tr>
      <w:tr w:rsidR="00D56096" w:rsidRPr="00D23FAE" w:rsidTr="006D60AC">
        <w:trPr>
          <w:cantSplit/>
          <w:trHeight w:val="590"/>
        </w:trPr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6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Графическая работа № 7 Чтение сборочных чертежей»</w:t>
            </w:r>
          </w:p>
        </w:tc>
        <w:tc>
          <w:tcPr>
            <w:tcW w:w="2163" w:type="dxa"/>
          </w:tcPr>
          <w:p w:rsidR="00D56096" w:rsidRPr="00D23FAE" w:rsidRDefault="00460E67" w:rsidP="00D56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выбор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 рис 244-248</w:t>
            </w:r>
          </w:p>
        </w:tc>
        <w:tc>
          <w:tcPr>
            <w:tcW w:w="4942" w:type="dxa"/>
            <w:gridSpan w:val="2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Чтение сборочного чертежа по индивидуальным заданиям.</w:t>
            </w:r>
          </w:p>
        </w:tc>
        <w:tc>
          <w:tcPr>
            <w:tcW w:w="297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а) Закрепление знаний о сборочном чертеже</w:t>
            </w: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б) Воспитание культуры речи, ее логического построения.</w:t>
            </w: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в) Развитие  памяти, мышления.</w:t>
            </w:r>
          </w:p>
        </w:tc>
        <w:tc>
          <w:tcPr>
            <w:tcW w:w="2268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Чтение сборочных чертежей различных изделий.</w:t>
            </w: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56096" w:rsidRPr="00D23FAE" w:rsidTr="006D60AC">
        <w:trPr>
          <w:cantSplit/>
          <w:trHeight w:val="590"/>
        </w:trPr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6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Понятие о деталировании.</w:t>
            </w:r>
          </w:p>
        </w:tc>
        <w:tc>
          <w:tcPr>
            <w:tcW w:w="2163" w:type="dxa"/>
          </w:tcPr>
          <w:p w:rsidR="00D56096" w:rsidRPr="00D23FAE" w:rsidRDefault="00460E67" w:rsidP="00460E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§ 37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 рис 254</w:t>
            </w:r>
          </w:p>
        </w:tc>
        <w:tc>
          <w:tcPr>
            <w:tcW w:w="4942" w:type="dxa"/>
            <w:gridSpan w:val="2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Суть процесса деталировании.</w:t>
            </w:r>
          </w:p>
        </w:tc>
        <w:tc>
          <w:tcPr>
            <w:tcW w:w="297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Сформировать у уча</w:t>
            </w:r>
            <w:r w:rsidR="006D60AC">
              <w:rPr>
                <w:rFonts w:ascii="Times New Roman" w:hAnsi="Times New Roman" w:cs="Times New Roman"/>
              </w:rPr>
              <w:t xml:space="preserve">щихся понятие «деталирование», </w:t>
            </w:r>
            <w:r w:rsidRPr="00D23FAE">
              <w:rPr>
                <w:rFonts w:ascii="Times New Roman" w:hAnsi="Times New Roman" w:cs="Times New Roman"/>
              </w:rPr>
              <w:t>закрепить знания по чтению сборочных чертежей.</w:t>
            </w:r>
          </w:p>
        </w:tc>
        <w:tc>
          <w:tcPr>
            <w:tcW w:w="2268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Процесс составления чертежей деталей по чертежам изделия.</w:t>
            </w: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56096" w:rsidRPr="00D23FAE" w:rsidTr="006D60AC">
        <w:trPr>
          <w:cantSplit/>
          <w:trHeight w:val="590"/>
        </w:trPr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6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Графическая работа № 8 «Деталирование»</w:t>
            </w:r>
          </w:p>
        </w:tc>
        <w:tc>
          <w:tcPr>
            <w:tcW w:w="2163" w:type="dxa"/>
          </w:tcPr>
          <w:p w:rsidR="00D56096" w:rsidRPr="00D23FAE" w:rsidRDefault="00460E67" w:rsidP="00D56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выбор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 рис 244-248</w:t>
            </w:r>
          </w:p>
        </w:tc>
        <w:tc>
          <w:tcPr>
            <w:tcW w:w="4942" w:type="dxa"/>
            <w:gridSpan w:val="2"/>
          </w:tcPr>
          <w:p w:rsidR="00D56096" w:rsidRPr="00D23FAE" w:rsidRDefault="006D60AC" w:rsidP="00D56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Чертеж</w:t>
            </w:r>
            <w:r w:rsidR="00D56096" w:rsidRPr="00D23FAE">
              <w:rPr>
                <w:rFonts w:ascii="Times New Roman" w:hAnsi="Times New Roman" w:cs="Times New Roman"/>
              </w:rPr>
              <w:t xml:space="preserve"> детали по чертежу изделия</w:t>
            </w:r>
          </w:p>
        </w:tc>
        <w:tc>
          <w:tcPr>
            <w:tcW w:w="297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а) Отработка навыков выполнения чертежей сборочных единиц;</w:t>
            </w:r>
            <w:r w:rsidRPr="00D23FAE">
              <w:rPr>
                <w:rFonts w:ascii="Times New Roman" w:hAnsi="Times New Roman" w:cs="Times New Roman"/>
              </w:rPr>
              <w:br/>
              <w:t>б) Формирование навыков самостоятельной работы;</w:t>
            </w:r>
            <w:r w:rsidRPr="00D23FAE">
              <w:rPr>
                <w:rFonts w:ascii="Times New Roman" w:hAnsi="Times New Roman" w:cs="Times New Roman"/>
              </w:rPr>
              <w:br/>
              <w:t>в) Развитие навыков логического мышления</w:t>
            </w:r>
          </w:p>
        </w:tc>
        <w:tc>
          <w:tcPr>
            <w:tcW w:w="2268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Выполнение чертежа сборочной единицы.</w:t>
            </w: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56096" w:rsidRPr="00D23FAE" w:rsidTr="006D60AC">
        <w:trPr>
          <w:cantSplit/>
          <w:trHeight w:val="590"/>
        </w:trPr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6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Практическая работа № 9 «Решение творческих задач с элементами конструирования»</w:t>
            </w:r>
          </w:p>
        </w:tc>
        <w:tc>
          <w:tcPr>
            <w:tcW w:w="2163" w:type="dxa"/>
          </w:tcPr>
          <w:p w:rsidR="00D56096" w:rsidRPr="00D23FAE" w:rsidRDefault="00460E67" w:rsidP="00D56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259</w:t>
            </w:r>
          </w:p>
        </w:tc>
        <w:tc>
          <w:tcPr>
            <w:tcW w:w="4942" w:type="dxa"/>
            <w:gridSpan w:val="2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Чертеж детали с</w:t>
            </w: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 xml:space="preserve"> применением элементов реконструкции.</w:t>
            </w:r>
          </w:p>
        </w:tc>
        <w:tc>
          <w:tcPr>
            <w:tcW w:w="297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а) Способствовать развитию пространственных представлений.</w:t>
            </w: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б) Научить анализировать форму и конструкцию предметов, и их графические изображения.</w:t>
            </w: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в)  Научить самостоятельно, определять главный вид и количество изображений, используя условности и сокращения.</w:t>
            </w:r>
          </w:p>
        </w:tc>
        <w:tc>
          <w:tcPr>
            <w:tcW w:w="2268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Выполнение чертежа деталей применив элементы реконструкции.</w:t>
            </w: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56096" w:rsidRPr="00D23FAE" w:rsidTr="00460E67">
        <w:trPr>
          <w:cantSplit/>
          <w:trHeight w:val="590"/>
        </w:trPr>
        <w:tc>
          <w:tcPr>
            <w:tcW w:w="15559" w:type="dxa"/>
            <w:gridSpan w:val="8"/>
            <w:vAlign w:val="center"/>
          </w:tcPr>
          <w:p w:rsidR="00D56096" w:rsidRPr="00D23FAE" w:rsidRDefault="00D56096" w:rsidP="00460E67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  <w:b/>
              </w:rPr>
              <w:t xml:space="preserve"> Чтение строительных чертежей (3 ч)</w:t>
            </w:r>
          </w:p>
        </w:tc>
      </w:tr>
      <w:tr w:rsidR="00D56096" w:rsidRPr="00D23FAE" w:rsidTr="006D60AC">
        <w:trPr>
          <w:cantSplit/>
          <w:trHeight w:val="590"/>
        </w:trPr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6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Основные особенности строительных чертежей.</w:t>
            </w:r>
          </w:p>
        </w:tc>
        <w:tc>
          <w:tcPr>
            <w:tcW w:w="2163" w:type="dxa"/>
          </w:tcPr>
          <w:p w:rsidR="00D56096" w:rsidRPr="00D23FAE" w:rsidRDefault="00460E67" w:rsidP="00D56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§ 38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 рис 260</w:t>
            </w:r>
          </w:p>
        </w:tc>
        <w:tc>
          <w:tcPr>
            <w:tcW w:w="4942" w:type="dxa"/>
            <w:gridSpan w:val="2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Изображения на строительных чертежах.</w:t>
            </w: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Правила выполнения и оформления строительных чертежей.</w:t>
            </w:r>
          </w:p>
        </w:tc>
        <w:tc>
          <w:tcPr>
            <w:tcW w:w="297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 xml:space="preserve">а) Дать понятие об архитектурно-строительных чертежах, их Назначении. </w:t>
            </w: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б) Научить отличать строительные</w:t>
            </w: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 xml:space="preserve">чертежи от </w:t>
            </w:r>
            <w:r w:rsidR="00460E67" w:rsidRPr="00D23FAE">
              <w:rPr>
                <w:rFonts w:ascii="Times New Roman" w:hAnsi="Times New Roman" w:cs="Times New Roman"/>
              </w:rPr>
              <w:t>машиностроительных.</w:t>
            </w:r>
            <w:r w:rsidRPr="00D23F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Особенности выполнения архитектурно-строительных чертежей;</w:t>
            </w:r>
          </w:p>
        </w:tc>
      </w:tr>
      <w:tr w:rsidR="00D56096" w:rsidRPr="00D23FAE" w:rsidTr="006D60AC">
        <w:trPr>
          <w:cantSplit/>
          <w:trHeight w:val="590"/>
        </w:trPr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6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Условные изображения на строительных чертежах.</w:t>
            </w:r>
          </w:p>
        </w:tc>
        <w:tc>
          <w:tcPr>
            <w:tcW w:w="2163" w:type="dxa"/>
          </w:tcPr>
          <w:p w:rsidR="00D56096" w:rsidRPr="00D23FAE" w:rsidRDefault="00460E67" w:rsidP="00460E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§ 39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 рис 264-265</w:t>
            </w:r>
          </w:p>
        </w:tc>
        <w:tc>
          <w:tcPr>
            <w:tcW w:w="4942" w:type="dxa"/>
            <w:gridSpan w:val="2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Изображение условных элементов, применяемое в строительных чертежах.</w:t>
            </w:r>
          </w:p>
        </w:tc>
        <w:tc>
          <w:tcPr>
            <w:tcW w:w="297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а) Отработка навыков выполнения строительных чертежей и изображение внутреннего оборудования;</w:t>
            </w:r>
            <w:r w:rsidRPr="00D23FAE">
              <w:rPr>
                <w:rFonts w:ascii="Times New Roman" w:hAnsi="Times New Roman" w:cs="Times New Roman"/>
              </w:rPr>
              <w:br/>
              <w:t>б) формирование навыков самостоятельной работы;</w:t>
            </w:r>
            <w:r w:rsidRPr="00D23FAE">
              <w:rPr>
                <w:rFonts w:ascii="Times New Roman" w:hAnsi="Times New Roman" w:cs="Times New Roman"/>
              </w:rPr>
              <w:br/>
              <w:t>в) Развитие навыков логического мышления</w:t>
            </w:r>
          </w:p>
        </w:tc>
        <w:tc>
          <w:tcPr>
            <w:tcW w:w="2268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Отдельные элементы зданий и детали внутреннего оборудования.</w:t>
            </w:r>
          </w:p>
        </w:tc>
      </w:tr>
      <w:tr w:rsidR="00D56096" w:rsidRPr="00D23FAE" w:rsidTr="006D60AC">
        <w:trPr>
          <w:cantSplit/>
          <w:trHeight w:val="590"/>
        </w:trPr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6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Порядок чтения строительных чертежей. Графическая работа №10 «Чтение строительных чертежей».</w:t>
            </w:r>
          </w:p>
        </w:tc>
        <w:tc>
          <w:tcPr>
            <w:tcW w:w="2163" w:type="dxa"/>
          </w:tcPr>
          <w:p w:rsidR="00D56096" w:rsidRPr="00D23FAE" w:rsidRDefault="00460E67" w:rsidP="00460E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§ 40 карточка</w:t>
            </w:r>
          </w:p>
        </w:tc>
        <w:tc>
          <w:tcPr>
            <w:tcW w:w="4942" w:type="dxa"/>
            <w:gridSpan w:val="2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Чтение строительного чертежа, используя схему.</w:t>
            </w:r>
          </w:p>
        </w:tc>
        <w:tc>
          <w:tcPr>
            <w:tcW w:w="297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а) Познакомить с правилами чтения строительного чертежа</w:t>
            </w: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 xml:space="preserve">б) Воспитание навыков коллективного обсуждения; </w:t>
            </w: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в) развитие речи, памяти, мышления.</w:t>
            </w:r>
          </w:p>
        </w:tc>
        <w:tc>
          <w:tcPr>
            <w:tcW w:w="2268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Чтение несложных строительных чертежей.</w:t>
            </w:r>
          </w:p>
        </w:tc>
      </w:tr>
      <w:tr w:rsidR="00D56096" w:rsidRPr="00D23FAE" w:rsidTr="00B60AB5">
        <w:trPr>
          <w:cantSplit/>
          <w:trHeight w:val="590"/>
        </w:trPr>
        <w:tc>
          <w:tcPr>
            <w:tcW w:w="15559" w:type="dxa"/>
            <w:gridSpan w:val="8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  <w:b/>
              </w:rPr>
              <w:t xml:space="preserve"> Контрольная работа (2 ч)</w:t>
            </w:r>
          </w:p>
        </w:tc>
      </w:tr>
      <w:tr w:rsidR="00D56096" w:rsidRPr="00D23FAE" w:rsidTr="006D60AC">
        <w:trPr>
          <w:cantSplit/>
          <w:trHeight w:val="1540"/>
        </w:trPr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</w:p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33-34</w:t>
            </w:r>
          </w:p>
        </w:tc>
        <w:tc>
          <w:tcPr>
            <w:tcW w:w="216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Графическая работа № 11 (контрольная; итоговая) «Выполнение чертежа детали по чертежу сборочной единицы».</w:t>
            </w:r>
          </w:p>
        </w:tc>
        <w:tc>
          <w:tcPr>
            <w:tcW w:w="2163" w:type="dxa"/>
          </w:tcPr>
          <w:p w:rsidR="00D56096" w:rsidRPr="00D23FAE" w:rsidRDefault="00460E67" w:rsidP="00460E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карточка</w:t>
            </w:r>
          </w:p>
        </w:tc>
        <w:tc>
          <w:tcPr>
            <w:tcW w:w="4942" w:type="dxa"/>
            <w:gridSpan w:val="2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Выполнение чертежа детали по сборочному чертежу изделия.</w:t>
            </w:r>
          </w:p>
        </w:tc>
        <w:tc>
          <w:tcPr>
            <w:tcW w:w="2977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а) Отработка навыков выполнения чертежей сборочных единиц соблюдая правила ГОСТА;</w:t>
            </w:r>
            <w:r w:rsidRPr="00D23FAE">
              <w:rPr>
                <w:rFonts w:ascii="Times New Roman" w:hAnsi="Times New Roman" w:cs="Times New Roman"/>
              </w:rPr>
              <w:br/>
              <w:t>б) Формирование навыков самостоятельной работы;</w:t>
            </w:r>
            <w:r w:rsidRPr="00D23FAE">
              <w:rPr>
                <w:rFonts w:ascii="Times New Roman" w:hAnsi="Times New Roman" w:cs="Times New Roman"/>
              </w:rPr>
              <w:br/>
              <w:t>в) Развитие навыков логического мышления</w:t>
            </w:r>
          </w:p>
        </w:tc>
        <w:tc>
          <w:tcPr>
            <w:tcW w:w="2268" w:type="dxa"/>
          </w:tcPr>
          <w:p w:rsidR="00D56096" w:rsidRPr="00D23FAE" w:rsidRDefault="00D56096" w:rsidP="00D56096">
            <w:pPr>
              <w:spacing w:after="0"/>
              <w:rPr>
                <w:rFonts w:ascii="Times New Roman" w:hAnsi="Times New Roman" w:cs="Times New Roman"/>
              </w:rPr>
            </w:pPr>
            <w:r w:rsidRPr="00D23FAE">
              <w:rPr>
                <w:rFonts w:ascii="Times New Roman" w:hAnsi="Times New Roman" w:cs="Times New Roman"/>
              </w:rPr>
              <w:t>Выполнение чертежа сборочной единицы, соблюдая все правила оформления чертежа</w:t>
            </w:r>
          </w:p>
        </w:tc>
      </w:tr>
    </w:tbl>
    <w:p w:rsidR="002A024A" w:rsidRPr="002A024A" w:rsidRDefault="002A024A" w:rsidP="007119E4">
      <w:pPr>
        <w:pStyle w:val="a3"/>
        <w:shd w:val="clear" w:color="auto" w:fill="FCFCFC"/>
        <w:spacing w:before="0" w:beforeAutospacing="0" w:after="0" w:afterAutospacing="0" w:line="270" w:lineRule="atLeast"/>
        <w:rPr>
          <w:b/>
        </w:rPr>
      </w:pPr>
    </w:p>
    <w:sectPr w:rsidR="002A024A" w:rsidRPr="002A024A" w:rsidSect="007119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AB5" w:rsidRDefault="00B60AB5" w:rsidP="003932A9">
      <w:pPr>
        <w:spacing w:after="0" w:line="240" w:lineRule="auto"/>
      </w:pPr>
      <w:r>
        <w:separator/>
      </w:r>
    </w:p>
  </w:endnote>
  <w:endnote w:type="continuationSeparator" w:id="0">
    <w:p w:rsidR="00B60AB5" w:rsidRDefault="00B60AB5" w:rsidP="0039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8232236"/>
      <w:docPartObj>
        <w:docPartGallery w:val="Page Numbers (Bottom of Page)"/>
        <w:docPartUnique/>
      </w:docPartObj>
    </w:sdtPr>
    <w:sdtEndPr/>
    <w:sdtContent>
      <w:p w:rsidR="00CC3508" w:rsidRDefault="00D1491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09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60AC" w:rsidRDefault="006D60A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AB5" w:rsidRDefault="00B60AB5" w:rsidP="003932A9">
      <w:pPr>
        <w:spacing w:after="0" w:line="240" w:lineRule="auto"/>
      </w:pPr>
      <w:r>
        <w:separator/>
      </w:r>
    </w:p>
  </w:footnote>
  <w:footnote w:type="continuationSeparator" w:id="0">
    <w:p w:rsidR="00B60AB5" w:rsidRDefault="00B60AB5" w:rsidP="00393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06286"/>
    <w:multiLevelType w:val="hybridMultilevel"/>
    <w:tmpl w:val="D98EBA54"/>
    <w:lvl w:ilvl="0" w:tplc="BD9475F6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574E10"/>
    <w:multiLevelType w:val="multilevel"/>
    <w:tmpl w:val="04FCA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506924"/>
    <w:multiLevelType w:val="hybridMultilevel"/>
    <w:tmpl w:val="D56E6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7364E"/>
    <w:multiLevelType w:val="multilevel"/>
    <w:tmpl w:val="015A5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2A261C"/>
    <w:multiLevelType w:val="hybridMultilevel"/>
    <w:tmpl w:val="78968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6">
    <w:nsid w:val="4DE75A97"/>
    <w:multiLevelType w:val="multilevel"/>
    <w:tmpl w:val="2C82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4F1D8E"/>
    <w:multiLevelType w:val="hybridMultilevel"/>
    <w:tmpl w:val="FA868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021200"/>
    <w:multiLevelType w:val="hybridMultilevel"/>
    <w:tmpl w:val="7E32E4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34B31"/>
    <w:multiLevelType w:val="multilevel"/>
    <w:tmpl w:val="A030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5"/>
  </w:num>
  <w:num w:numId="1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6667"/>
    <w:rsid w:val="00043DE9"/>
    <w:rsid w:val="00070AEF"/>
    <w:rsid w:val="001419AA"/>
    <w:rsid w:val="001758E8"/>
    <w:rsid w:val="00180BE7"/>
    <w:rsid w:val="001B05B3"/>
    <w:rsid w:val="0029681D"/>
    <w:rsid w:val="002A024A"/>
    <w:rsid w:val="003672FA"/>
    <w:rsid w:val="00377C53"/>
    <w:rsid w:val="003932A9"/>
    <w:rsid w:val="003A3F3A"/>
    <w:rsid w:val="00442B26"/>
    <w:rsid w:val="00460E67"/>
    <w:rsid w:val="00484C31"/>
    <w:rsid w:val="004A61BB"/>
    <w:rsid w:val="004D0265"/>
    <w:rsid w:val="0063793C"/>
    <w:rsid w:val="006D60AC"/>
    <w:rsid w:val="006E7BF8"/>
    <w:rsid w:val="007119E4"/>
    <w:rsid w:val="00720986"/>
    <w:rsid w:val="00917672"/>
    <w:rsid w:val="009D2B54"/>
    <w:rsid w:val="00AC4135"/>
    <w:rsid w:val="00AE0818"/>
    <w:rsid w:val="00B56667"/>
    <w:rsid w:val="00B60AB5"/>
    <w:rsid w:val="00BF39C4"/>
    <w:rsid w:val="00C6201E"/>
    <w:rsid w:val="00CC3508"/>
    <w:rsid w:val="00D1491A"/>
    <w:rsid w:val="00D23FAE"/>
    <w:rsid w:val="00D56096"/>
    <w:rsid w:val="00DF075A"/>
    <w:rsid w:val="00DF7AE6"/>
    <w:rsid w:val="00E22322"/>
    <w:rsid w:val="00E4706E"/>
    <w:rsid w:val="00E62373"/>
    <w:rsid w:val="00E761B7"/>
    <w:rsid w:val="00F11C51"/>
    <w:rsid w:val="00F1597F"/>
    <w:rsid w:val="00FB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CE2D7-E318-4D1A-AE41-CBFBFCC7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97F"/>
  </w:style>
  <w:style w:type="paragraph" w:styleId="1">
    <w:name w:val="heading 1"/>
    <w:basedOn w:val="a"/>
    <w:next w:val="a"/>
    <w:link w:val="10"/>
    <w:qFormat/>
    <w:rsid w:val="007119E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7119E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56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56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56667"/>
  </w:style>
  <w:style w:type="character" w:customStyle="1" w:styleId="apple-converted-space">
    <w:name w:val="apple-converted-space"/>
    <w:basedOn w:val="a0"/>
    <w:rsid w:val="00B56667"/>
  </w:style>
  <w:style w:type="paragraph" w:customStyle="1" w:styleId="c28">
    <w:name w:val="c28"/>
    <w:basedOn w:val="a"/>
    <w:rsid w:val="00B56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FB503E"/>
    <w:pPr>
      <w:ind w:left="720"/>
      <w:contextualSpacing/>
    </w:pPr>
  </w:style>
  <w:style w:type="character" w:styleId="a5">
    <w:name w:val="Hyperlink"/>
    <w:basedOn w:val="a0"/>
    <w:rsid w:val="00DF075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F075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7119E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7119E4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">
    <w:name w:val="List Bullet 2"/>
    <w:basedOn w:val="a"/>
    <w:rsid w:val="007119E4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7">
    <w:name w:val="Strong"/>
    <w:basedOn w:val="a0"/>
    <w:qFormat/>
    <w:rsid w:val="007119E4"/>
    <w:rPr>
      <w:b/>
      <w:bCs/>
    </w:rPr>
  </w:style>
  <w:style w:type="table" w:styleId="a8">
    <w:name w:val="Table Grid"/>
    <w:basedOn w:val="a1"/>
    <w:rsid w:val="00711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7119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7119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7119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7119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rsid w:val="007119E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7119E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rsid w:val="007119E4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7119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2">
    <w:name w:val="Body Text 2"/>
    <w:basedOn w:val="a"/>
    <w:link w:val="23"/>
    <w:rsid w:val="007119E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7119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7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kompleksurokov.ru/kompleks-urokov-po-chercheniyu-v-8-i-9-klas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chportal.ru/loa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nitvtd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chool-collection.edu.ru/catalog/pupil/?subject=36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49E9B-2B8B-42D5-9483-E42DDBDB5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32</Pages>
  <Words>6693</Words>
  <Characters>38156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Александра Башловкина</cp:lastModifiedBy>
  <cp:revision>4</cp:revision>
  <cp:lastPrinted>2015-11-03T09:06:00Z</cp:lastPrinted>
  <dcterms:created xsi:type="dcterms:W3CDTF">2018-10-03T17:46:00Z</dcterms:created>
  <dcterms:modified xsi:type="dcterms:W3CDTF">2019-12-18T08:31:00Z</dcterms:modified>
</cp:coreProperties>
</file>